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A0" w:rsidRPr="00027EA0" w:rsidRDefault="00027EA0" w:rsidP="00F4370A">
      <w:pPr>
        <w:rPr>
          <w:szCs w:val="24"/>
        </w:rPr>
      </w:pPr>
      <w:r>
        <w:rPr>
          <w:szCs w:val="24"/>
        </w:rPr>
        <w:t>2019-09-16</w:t>
      </w:r>
    </w:p>
    <w:p w:rsidR="00BC1A02" w:rsidRPr="00BC1A02" w:rsidRDefault="00BC1A02" w:rsidP="00BC1A02">
      <w:pPr>
        <w:jc w:val="center"/>
        <w:rPr>
          <w:b/>
          <w:sz w:val="32"/>
          <w:szCs w:val="32"/>
        </w:rPr>
      </w:pPr>
      <w:r w:rsidRPr="00BC1A02">
        <w:rPr>
          <w:b/>
          <w:sz w:val="32"/>
          <w:szCs w:val="32"/>
        </w:rPr>
        <w:t>Spisový a skartační řád školy</w:t>
      </w:r>
    </w:p>
    <w:p w:rsidR="00027EA0" w:rsidRDefault="00027EA0" w:rsidP="00BC1A02">
      <w:pPr>
        <w:jc w:val="center"/>
        <w:rPr>
          <w:b/>
          <w:sz w:val="28"/>
          <w:szCs w:val="28"/>
        </w:rPr>
      </w:pPr>
    </w:p>
    <w:p w:rsidR="00F4370A" w:rsidRDefault="00BC1A02" w:rsidP="00F4370A">
      <w:pPr>
        <w:rPr>
          <w:b/>
          <w:sz w:val="28"/>
          <w:szCs w:val="28"/>
        </w:rPr>
      </w:pPr>
      <w:r w:rsidRPr="00211FCD">
        <w:rPr>
          <w:b/>
          <w:sz w:val="28"/>
          <w:szCs w:val="28"/>
        </w:rPr>
        <w:t xml:space="preserve">Základní škola </w:t>
      </w:r>
      <w:proofErr w:type="gramStart"/>
      <w:r>
        <w:rPr>
          <w:b/>
          <w:sz w:val="28"/>
          <w:szCs w:val="28"/>
        </w:rPr>
        <w:t>O</w:t>
      </w:r>
      <w:r w:rsidRPr="00211FCD">
        <w:rPr>
          <w:b/>
          <w:sz w:val="28"/>
          <w:szCs w:val="28"/>
        </w:rPr>
        <w:t>strava</w:t>
      </w:r>
      <w:r w:rsidR="00F4370A" w:rsidRPr="00211FCD">
        <w:rPr>
          <w:b/>
          <w:sz w:val="28"/>
          <w:szCs w:val="28"/>
        </w:rPr>
        <w:t xml:space="preserve">, </w:t>
      </w:r>
      <w:r w:rsidR="00F4370A">
        <w:rPr>
          <w:b/>
          <w:sz w:val="28"/>
          <w:szCs w:val="28"/>
        </w:rPr>
        <w:t>.ul.</w:t>
      </w:r>
      <w:proofErr w:type="gramEnd"/>
      <w:r w:rsidR="00F4370A">
        <w:rPr>
          <w:b/>
          <w:sz w:val="28"/>
          <w:szCs w:val="28"/>
        </w:rPr>
        <w:t xml:space="preserve"> ......., </w:t>
      </w:r>
      <w:r w:rsidR="00F4370A" w:rsidRPr="00211FCD">
        <w:rPr>
          <w:b/>
          <w:sz w:val="28"/>
          <w:szCs w:val="28"/>
        </w:rPr>
        <w:t xml:space="preserve"> </w:t>
      </w:r>
      <w:proofErr w:type="spellStart"/>
      <w:r w:rsidR="00F4370A">
        <w:rPr>
          <w:b/>
          <w:sz w:val="28"/>
          <w:szCs w:val="28"/>
        </w:rPr>
        <w:t>přísp</w:t>
      </w:r>
      <w:proofErr w:type="spellEnd"/>
      <w:r w:rsidR="00F4370A">
        <w:rPr>
          <w:b/>
          <w:sz w:val="28"/>
          <w:szCs w:val="28"/>
        </w:rPr>
        <w:t>.</w:t>
      </w:r>
      <w:r w:rsidR="00F4370A" w:rsidRPr="00211FCD">
        <w:rPr>
          <w:b/>
          <w:sz w:val="28"/>
          <w:szCs w:val="28"/>
        </w:rPr>
        <w:t xml:space="preserve"> </w:t>
      </w:r>
      <w:proofErr w:type="spellStart"/>
      <w:r w:rsidR="00F4370A" w:rsidRPr="00211FCD">
        <w:rPr>
          <w:b/>
          <w:sz w:val="28"/>
          <w:szCs w:val="28"/>
        </w:rPr>
        <w:t>org</w:t>
      </w:r>
      <w:proofErr w:type="spellEnd"/>
      <w:r w:rsidR="00F4370A" w:rsidRPr="00211FCD">
        <w:rPr>
          <w:b/>
          <w:sz w:val="28"/>
          <w:szCs w:val="28"/>
        </w:rPr>
        <w:t>.</w:t>
      </w:r>
    </w:p>
    <w:p w:rsidR="00F4370A" w:rsidRDefault="00F4370A" w:rsidP="00F4370A"/>
    <w:p w:rsidR="00F4370A" w:rsidRDefault="00F4370A" w:rsidP="00F4370A">
      <w:pPr>
        <w:rPr>
          <w:b/>
        </w:rPr>
      </w:pPr>
      <w:r>
        <w:rPr>
          <w:b/>
        </w:rPr>
        <w:t>Příloha č. 1</w:t>
      </w:r>
    </w:p>
    <w:p w:rsidR="00F4370A" w:rsidRDefault="00F4370A" w:rsidP="00F4370A">
      <w:pPr>
        <w:pStyle w:val="Textpoznpodarou"/>
        <w:rPr>
          <w:b/>
          <w:sz w:val="24"/>
        </w:rPr>
      </w:pPr>
      <w:r>
        <w:rPr>
          <w:b/>
          <w:sz w:val="24"/>
        </w:rPr>
        <w:t xml:space="preserve">Spisový a skartační plán </w:t>
      </w:r>
    </w:p>
    <w:p w:rsidR="00F4370A" w:rsidRDefault="00F4370A" w:rsidP="00F4370A"/>
    <w:p w:rsidR="00F4370A" w:rsidRPr="0014454C" w:rsidRDefault="00F4370A" w:rsidP="00F4370A">
      <w:r w:rsidRPr="0014454C">
        <w:t xml:space="preserve">Označuje jednotlivé druhy písemností a jejich členění podle hesel činnosti. U každého druhu písemností jsou vedeny skartační </w:t>
      </w:r>
      <w:proofErr w:type="gramStart"/>
      <w:r w:rsidRPr="0014454C">
        <w:t>znak</w:t>
      </w:r>
      <w:r>
        <w:t>y ( A, S,V</w:t>
      </w:r>
      <w:r w:rsidRPr="0014454C">
        <w:t>).</w:t>
      </w:r>
      <w:proofErr w:type="gramEnd"/>
    </w:p>
    <w:p w:rsidR="00F4370A" w:rsidRPr="0014454C" w:rsidRDefault="00F4370A" w:rsidP="00F4370A"/>
    <w:p w:rsidR="00F4370A" w:rsidRPr="00AA1A91" w:rsidRDefault="00F4370A" w:rsidP="00F4370A">
      <w:r w:rsidRPr="0014454C">
        <w:t xml:space="preserve">Organizace bude tyto znaky na dokumentech označovat barevně </w:t>
      </w:r>
      <w:proofErr w:type="gramStart"/>
      <w:r w:rsidRPr="0014454C">
        <w:t xml:space="preserve">takto: </w:t>
      </w:r>
      <w:r w:rsidRPr="00AA1A91">
        <w:t xml:space="preserve">( </w:t>
      </w:r>
      <w:r w:rsidRPr="00AA1A91">
        <w:rPr>
          <w:b/>
        </w:rPr>
        <w:t>A</w:t>
      </w:r>
      <w:r w:rsidRPr="00AA1A91">
        <w:t xml:space="preserve">, </w:t>
      </w:r>
      <w:r w:rsidRPr="00AA1A91">
        <w:rPr>
          <w:b/>
        </w:rPr>
        <w:t>S</w:t>
      </w:r>
      <w:r>
        <w:t>,</w:t>
      </w:r>
      <w:r w:rsidRPr="00AA1A91">
        <w:rPr>
          <w:b/>
        </w:rPr>
        <w:t>V</w:t>
      </w:r>
      <w:r w:rsidRPr="00AA1A91">
        <w:t xml:space="preserve"> </w:t>
      </w:r>
      <w:r>
        <w:t>)</w:t>
      </w:r>
      <w:proofErr w:type="gramEnd"/>
    </w:p>
    <w:p w:rsidR="00F4370A" w:rsidRPr="0014454C" w:rsidRDefault="00F4370A" w:rsidP="00F4370A"/>
    <w:p w:rsidR="00F4370A" w:rsidRPr="0014454C" w:rsidRDefault="00F4370A" w:rsidP="00F4370A">
      <w:r w:rsidRPr="0014454C">
        <w:t xml:space="preserve">- skartační znak </w:t>
      </w:r>
      <w:r w:rsidRPr="00AA1A91">
        <w:rPr>
          <w:b/>
        </w:rPr>
        <w:t>A</w:t>
      </w:r>
      <w:r w:rsidRPr="00AA1A91">
        <w:t xml:space="preserve"> </w:t>
      </w:r>
      <w:r w:rsidRPr="0014454C">
        <w:t>(archiv) označuje dokumenty trvalé dokumentární hodnoty (archiválie), které se po uplynutí skartační lhůty navrhnou k odevzdání do archivu</w:t>
      </w:r>
    </w:p>
    <w:p w:rsidR="00F4370A" w:rsidRPr="0014454C" w:rsidRDefault="00F4370A" w:rsidP="00F4370A"/>
    <w:p w:rsidR="00F4370A" w:rsidRPr="0014454C" w:rsidRDefault="00F4370A" w:rsidP="00F4370A">
      <w:r w:rsidRPr="0014454C">
        <w:t xml:space="preserve">- skartační </w:t>
      </w:r>
      <w:r w:rsidRPr="00AA1A91">
        <w:t xml:space="preserve">znak </w:t>
      </w:r>
      <w:r w:rsidRPr="00AA1A91">
        <w:rPr>
          <w:b/>
        </w:rPr>
        <w:t>S</w:t>
      </w:r>
      <w:r w:rsidRPr="0014454C">
        <w:t xml:space="preserve"> (stoupa) označuje dokumenty, které nemají dokumentární (historickou) hodnotu a navrhnou </w:t>
      </w:r>
      <w:proofErr w:type="gramStart"/>
      <w:r w:rsidRPr="0014454C">
        <w:t>se  po</w:t>
      </w:r>
      <w:proofErr w:type="gramEnd"/>
      <w:r w:rsidRPr="0014454C">
        <w:t xml:space="preserve"> uplynutí skartační lhůty ke zničení</w:t>
      </w:r>
    </w:p>
    <w:p w:rsidR="00F4370A" w:rsidRPr="0014454C" w:rsidRDefault="00F4370A" w:rsidP="00F4370A"/>
    <w:p w:rsidR="00F4370A" w:rsidRPr="0014454C" w:rsidRDefault="00F4370A" w:rsidP="00F4370A">
      <w:r w:rsidRPr="0014454C">
        <w:t xml:space="preserve">- skartační znak </w:t>
      </w:r>
      <w:r w:rsidRPr="00AA1A91">
        <w:rPr>
          <w:b/>
        </w:rPr>
        <w:t>V</w:t>
      </w:r>
      <w:r w:rsidRPr="00AA1A91">
        <w:t xml:space="preserve"> (</w:t>
      </w:r>
      <w:r w:rsidRPr="0014454C">
        <w:t>výběr) označuje dokumenty, jejichž dokumentární hodnotu nelze</w:t>
      </w:r>
    </w:p>
    <w:p w:rsidR="00F4370A" w:rsidRDefault="00F4370A" w:rsidP="00F4370A">
      <w:r w:rsidRPr="0014454C">
        <w:t xml:space="preserve">v okamžiku vzniku jednoznačně určit a znamená, že dokumenty, budou po </w:t>
      </w:r>
      <w:proofErr w:type="gramStart"/>
      <w:r w:rsidRPr="0014454C">
        <w:t>uplynutí      skartačních</w:t>
      </w:r>
      <w:proofErr w:type="gramEnd"/>
      <w:r w:rsidRPr="0014454C">
        <w:t xml:space="preserve"> lhůt znovu posouzeny a pak teprve označeny skartačním znakem A nebo S</w:t>
      </w:r>
    </w:p>
    <w:p w:rsidR="00F4370A" w:rsidRDefault="00F4370A" w:rsidP="00F4370A"/>
    <w:p w:rsidR="00F4370A" w:rsidRPr="0014454C" w:rsidRDefault="00F4370A" w:rsidP="00F4370A">
      <w:r w:rsidRPr="0014454C">
        <w:rPr>
          <w:b/>
        </w:rPr>
        <w:t>Spisové označení</w:t>
      </w:r>
      <w:r w:rsidRPr="0014454C">
        <w:t xml:space="preserve"> – spisový znak dokumentace (druh písemností):</w:t>
      </w:r>
    </w:p>
    <w:p w:rsidR="00F4370A" w:rsidRPr="0014454C" w:rsidRDefault="00F4370A" w:rsidP="00F4370A">
      <w:r w:rsidRPr="0014454C">
        <w:t>- 1 základní dokumentace</w:t>
      </w:r>
    </w:p>
    <w:p w:rsidR="00F4370A" w:rsidRPr="0014454C" w:rsidRDefault="00F4370A" w:rsidP="00F4370A">
      <w:r w:rsidRPr="0014454C">
        <w:t>- 2 řízení školy</w:t>
      </w:r>
    </w:p>
    <w:p w:rsidR="00F4370A" w:rsidRPr="0014454C" w:rsidRDefault="00F4370A" w:rsidP="00F4370A">
      <w:r w:rsidRPr="0014454C">
        <w:t>- 3 pedagogická dokumentace</w:t>
      </w:r>
    </w:p>
    <w:p w:rsidR="00F4370A" w:rsidRPr="00E12E5B" w:rsidRDefault="00F4370A" w:rsidP="00F4370A">
      <w:pPr>
        <w:rPr>
          <w:sz w:val="22"/>
        </w:rPr>
      </w:pPr>
      <w:r w:rsidRPr="0014454C">
        <w:t xml:space="preserve">- 4 </w:t>
      </w:r>
      <w:r w:rsidRPr="00E12E5B">
        <w:rPr>
          <w:sz w:val="22"/>
        </w:rPr>
        <w:t>majetek a finanční účetnictví</w:t>
      </w:r>
    </w:p>
    <w:p w:rsidR="00F4370A" w:rsidRDefault="00F4370A" w:rsidP="00F4370A">
      <w:pPr>
        <w:rPr>
          <w:sz w:val="22"/>
        </w:rPr>
      </w:pPr>
      <w:r w:rsidRPr="00E12E5B">
        <w:rPr>
          <w:sz w:val="22"/>
        </w:rPr>
        <w:t xml:space="preserve">- 5 </w:t>
      </w:r>
      <w:r>
        <w:rPr>
          <w:sz w:val="22"/>
        </w:rPr>
        <w:t>mzdové účetnictví a personalistika</w:t>
      </w:r>
    </w:p>
    <w:p w:rsidR="00F4370A" w:rsidRDefault="00F4370A" w:rsidP="00F4370A">
      <w:r w:rsidRPr="0014454C">
        <w:t xml:space="preserve">- 6 </w:t>
      </w:r>
      <w:r>
        <w:t>úrazy</w:t>
      </w:r>
    </w:p>
    <w:p w:rsidR="00F4370A" w:rsidRDefault="00F4370A" w:rsidP="00F4370A">
      <w:r w:rsidRPr="0014454C">
        <w:t>- 7</w:t>
      </w:r>
    </w:p>
    <w:p w:rsidR="00F4370A" w:rsidRPr="0014454C" w:rsidRDefault="00F4370A" w:rsidP="00F4370A">
      <w:pPr>
        <w:rPr>
          <w:b/>
        </w:rPr>
      </w:pPr>
      <w:r w:rsidRPr="0014454C">
        <w:rPr>
          <w:b/>
        </w:rPr>
        <w:t xml:space="preserve">Skartační lhůta začíná běžet vždy po ztrátě platnosti dokumentů, případně po uzavření </w:t>
      </w:r>
      <w:proofErr w:type="gramStart"/>
      <w:r w:rsidRPr="0014454C">
        <w:rPr>
          <w:b/>
        </w:rPr>
        <w:t>dokumentů !</w:t>
      </w:r>
      <w:proofErr w:type="gramEnd"/>
    </w:p>
    <w:p w:rsidR="00F4370A" w:rsidRDefault="00F4370A" w:rsidP="00F4370A"/>
    <w:p w:rsidR="00F4370A" w:rsidRDefault="00F4370A" w:rsidP="00F4370A"/>
    <w:p w:rsidR="00F4370A" w:rsidRDefault="00F4370A" w:rsidP="00F4370A"/>
    <w:p w:rsidR="00F4370A" w:rsidRDefault="00F4370A" w:rsidP="00F4370A"/>
    <w:p w:rsidR="00F4370A" w:rsidRDefault="00F4370A" w:rsidP="00F4370A">
      <w:pPr>
        <w:pStyle w:val="Textpoznpodarou"/>
        <w:rPr>
          <w:sz w:val="24"/>
          <w:szCs w:val="20"/>
        </w:rPr>
      </w:pPr>
    </w:p>
    <w:p w:rsidR="00F4370A" w:rsidRDefault="00F4370A" w:rsidP="00F4370A">
      <w:pPr>
        <w:pStyle w:val="Textpoznpodarou"/>
        <w:rPr>
          <w:b/>
          <w:sz w:val="24"/>
        </w:rPr>
      </w:pPr>
      <w:r>
        <w:rPr>
          <w:b/>
          <w:sz w:val="24"/>
        </w:rPr>
        <w:t xml:space="preserve">Spisový a skartační plán </w:t>
      </w:r>
    </w:p>
    <w:p w:rsidR="00F4370A" w:rsidRDefault="00F4370A" w:rsidP="00F4370A"/>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49"/>
        <w:gridCol w:w="900"/>
      </w:tblGrid>
      <w:tr w:rsidR="00F4370A" w:rsidRPr="0014454C" w:rsidTr="00A817A8">
        <w:trPr>
          <w:trHeight w:val="20"/>
        </w:trPr>
        <w:tc>
          <w:tcPr>
            <w:tcW w:w="993" w:type="dxa"/>
          </w:tcPr>
          <w:p w:rsidR="00F4370A" w:rsidRPr="00F4370A" w:rsidRDefault="00F4370A" w:rsidP="00A817A8">
            <w:pPr>
              <w:rPr>
                <w:bCs/>
              </w:rPr>
            </w:pPr>
            <w:r w:rsidRPr="00F4370A">
              <w:rPr>
                <w:bCs/>
              </w:rPr>
              <w:t>1.</w:t>
            </w:r>
          </w:p>
        </w:tc>
        <w:tc>
          <w:tcPr>
            <w:tcW w:w="7249" w:type="dxa"/>
            <w:noWrap/>
          </w:tcPr>
          <w:p w:rsidR="00F4370A" w:rsidRPr="0014454C" w:rsidRDefault="00F4370A" w:rsidP="00A817A8">
            <w:pPr>
              <w:rPr>
                <w:b/>
                <w:bCs/>
              </w:rPr>
            </w:pPr>
            <w:r w:rsidRPr="0014454C">
              <w:rPr>
                <w:b/>
                <w:bCs/>
              </w:rPr>
              <w:t>Základní dokumentace</w:t>
            </w:r>
          </w:p>
        </w:tc>
        <w:tc>
          <w:tcPr>
            <w:tcW w:w="900" w:type="dxa"/>
            <w:noWrap/>
          </w:tcPr>
          <w:p w:rsidR="00F4370A" w:rsidRPr="0014454C" w:rsidRDefault="00F4370A" w:rsidP="00A817A8">
            <w:pPr>
              <w:rPr>
                <w:b/>
                <w:bCs/>
              </w:rPr>
            </w:pPr>
          </w:p>
        </w:tc>
      </w:tr>
      <w:tr w:rsidR="00F4370A" w:rsidRPr="0014454C" w:rsidTr="00A817A8">
        <w:trPr>
          <w:trHeight w:val="20"/>
        </w:trPr>
        <w:tc>
          <w:tcPr>
            <w:tcW w:w="993" w:type="dxa"/>
          </w:tcPr>
          <w:p w:rsidR="00F4370A" w:rsidRPr="00F4370A" w:rsidRDefault="00F4370A" w:rsidP="00A817A8">
            <w:pPr>
              <w:rPr>
                <w:bCs/>
              </w:rPr>
            </w:pPr>
            <w:r w:rsidRPr="00F4370A">
              <w:rPr>
                <w:bCs/>
              </w:rPr>
              <w:t>1.1</w:t>
            </w:r>
          </w:p>
        </w:tc>
        <w:tc>
          <w:tcPr>
            <w:tcW w:w="7249" w:type="dxa"/>
            <w:noWrap/>
          </w:tcPr>
          <w:p w:rsidR="00F4370A" w:rsidRPr="00F4370A" w:rsidRDefault="00F4370A" w:rsidP="00A817A8">
            <w:pPr>
              <w:rPr>
                <w:bCs/>
              </w:rPr>
            </w:pPr>
            <w:r w:rsidRPr="00F4370A">
              <w:rPr>
                <w:bCs/>
              </w:rPr>
              <w:t>Zřizovací listina</w:t>
            </w:r>
          </w:p>
        </w:tc>
        <w:tc>
          <w:tcPr>
            <w:tcW w:w="900" w:type="dxa"/>
            <w:noWrap/>
          </w:tcPr>
          <w:p w:rsidR="00F4370A" w:rsidRPr="0014454C" w:rsidRDefault="00F4370A" w:rsidP="00A817A8">
            <w:r w:rsidRPr="0014454C">
              <w:t>A</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1.2</w:t>
            </w:r>
          </w:p>
        </w:tc>
        <w:tc>
          <w:tcPr>
            <w:tcW w:w="7249" w:type="dxa"/>
            <w:noWrap/>
          </w:tcPr>
          <w:p w:rsidR="00F4370A" w:rsidRPr="00F4370A" w:rsidRDefault="00F4370A" w:rsidP="00A817A8">
            <w:pPr>
              <w:rPr>
                <w:bCs/>
              </w:rPr>
            </w:pPr>
            <w:r w:rsidRPr="00F4370A">
              <w:rPr>
                <w:bCs/>
              </w:rPr>
              <w:t>Zápisy do obchodního rejstříku</w:t>
            </w:r>
          </w:p>
        </w:tc>
        <w:tc>
          <w:tcPr>
            <w:tcW w:w="900" w:type="dxa"/>
            <w:noWrap/>
          </w:tcPr>
          <w:p w:rsidR="00F4370A" w:rsidRPr="0014454C" w:rsidRDefault="00F4370A" w:rsidP="00A817A8">
            <w:r w:rsidRPr="0014454C">
              <w:t>A</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1.3</w:t>
            </w:r>
          </w:p>
        </w:tc>
        <w:tc>
          <w:tcPr>
            <w:tcW w:w="7249" w:type="dxa"/>
            <w:noWrap/>
          </w:tcPr>
          <w:p w:rsidR="00F4370A" w:rsidRPr="00F4370A" w:rsidRDefault="00F4370A" w:rsidP="00A817A8">
            <w:pPr>
              <w:rPr>
                <w:bCs/>
              </w:rPr>
            </w:pPr>
            <w:r w:rsidRPr="00F4370A">
              <w:rPr>
                <w:bCs/>
              </w:rPr>
              <w:t>Rozhodnutí o zařazení do sítě škol</w:t>
            </w:r>
          </w:p>
        </w:tc>
        <w:tc>
          <w:tcPr>
            <w:tcW w:w="900" w:type="dxa"/>
            <w:noWrap/>
          </w:tcPr>
          <w:p w:rsidR="00F4370A" w:rsidRPr="0014454C" w:rsidRDefault="00F4370A" w:rsidP="00A817A8">
            <w:r w:rsidRPr="0014454C">
              <w:t>A</w:t>
            </w:r>
            <w:r>
              <w:t xml:space="preserve"> 10</w:t>
            </w:r>
          </w:p>
        </w:tc>
      </w:tr>
      <w:tr w:rsidR="00F4370A" w:rsidRPr="0014454C" w:rsidTr="00A817A8">
        <w:trPr>
          <w:trHeight w:val="20"/>
        </w:trPr>
        <w:tc>
          <w:tcPr>
            <w:tcW w:w="993" w:type="dxa"/>
          </w:tcPr>
          <w:p w:rsidR="00F4370A" w:rsidRPr="00F4370A" w:rsidRDefault="00F4370A" w:rsidP="00A817A8"/>
        </w:tc>
        <w:tc>
          <w:tcPr>
            <w:tcW w:w="7249" w:type="dxa"/>
            <w:noWrap/>
          </w:tcPr>
          <w:p w:rsidR="00F4370A" w:rsidRPr="0014454C" w:rsidRDefault="00F4370A" w:rsidP="00A817A8"/>
        </w:tc>
        <w:tc>
          <w:tcPr>
            <w:tcW w:w="900" w:type="dxa"/>
            <w:noWrap/>
          </w:tcPr>
          <w:p w:rsidR="00F4370A" w:rsidRPr="0014454C" w:rsidRDefault="00F4370A" w:rsidP="00A817A8"/>
        </w:tc>
      </w:tr>
      <w:tr w:rsidR="00F4370A" w:rsidRPr="0014454C" w:rsidTr="00A817A8">
        <w:trPr>
          <w:trHeight w:val="20"/>
        </w:trPr>
        <w:tc>
          <w:tcPr>
            <w:tcW w:w="993" w:type="dxa"/>
          </w:tcPr>
          <w:p w:rsidR="00F4370A" w:rsidRPr="00F4370A" w:rsidRDefault="00F4370A" w:rsidP="00A817A8">
            <w:pPr>
              <w:rPr>
                <w:bCs/>
              </w:rPr>
            </w:pPr>
            <w:r w:rsidRPr="00F4370A">
              <w:rPr>
                <w:bCs/>
              </w:rPr>
              <w:t>2.</w:t>
            </w:r>
          </w:p>
        </w:tc>
        <w:tc>
          <w:tcPr>
            <w:tcW w:w="7249" w:type="dxa"/>
            <w:noWrap/>
          </w:tcPr>
          <w:p w:rsidR="00F4370A" w:rsidRPr="0014454C" w:rsidRDefault="00F4370A" w:rsidP="00A817A8">
            <w:pPr>
              <w:rPr>
                <w:b/>
                <w:bCs/>
              </w:rPr>
            </w:pPr>
            <w:r>
              <w:rPr>
                <w:b/>
                <w:bCs/>
              </w:rPr>
              <w:t xml:space="preserve"> </w:t>
            </w:r>
            <w:proofErr w:type="gramStart"/>
            <w:r>
              <w:rPr>
                <w:b/>
                <w:bCs/>
              </w:rPr>
              <w:t xml:space="preserve">Řízení </w:t>
            </w:r>
            <w:r w:rsidRPr="0014454C">
              <w:rPr>
                <w:b/>
                <w:bCs/>
              </w:rPr>
              <w:t xml:space="preserve"> školy</w:t>
            </w:r>
            <w:proofErr w:type="gramEnd"/>
          </w:p>
        </w:tc>
        <w:tc>
          <w:tcPr>
            <w:tcW w:w="900" w:type="dxa"/>
            <w:noWrap/>
          </w:tcPr>
          <w:p w:rsidR="00F4370A" w:rsidRPr="0014454C" w:rsidRDefault="00F4370A" w:rsidP="00A817A8">
            <w:pPr>
              <w:rPr>
                <w:b/>
                <w:bCs/>
              </w:rPr>
            </w:pPr>
          </w:p>
        </w:tc>
      </w:tr>
      <w:tr w:rsidR="00F4370A" w:rsidRPr="0014454C" w:rsidTr="00A817A8">
        <w:trPr>
          <w:trHeight w:val="20"/>
        </w:trPr>
        <w:tc>
          <w:tcPr>
            <w:tcW w:w="993" w:type="dxa"/>
          </w:tcPr>
          <w:p w:rsidR="00F4370A" w:rsidRPr="00F4370A" w:rsidRDefault="00F4370A" w:rsidP="00A817A8">
            <w:pPr>
              <w:rPr>
                <w:bCs/>
              </w:rPr>
            </w:pPr>
            <w:r w:rsidRPr="00F4370A">
              <w:rPr>
                <w:bCs/>
              </w:rPr>
              <w:t>2.1</w:t>
            </w:r>
          </w:p>
        </w:tc>
        <w:tc>
          <w:tcPr>
            <w:tcW w:w="7249" w:type="dxa"/>
            <w:noWrap/>
          </w:tcPr>
          <w:p w:rsidR="00F4370A" w:rsidRPr="00F4370A" w:rsidRDefault="00F4370A" w:rsidP="00A817A8">
            <w:pPr>
              <w:rPr>
                <w:bCs/>
              </w:rPr>
            </w:pPr>
            <w:r w:rsidRPr="00F4370A">
              <w:rPr>
                <w:bCs/>
              </w:rPr>
              <w:t>Vnitřní směrnice a řády</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2.2</w:t>
            </w:r>
          </w:p>
        </w:tc>
        <w:tc>
          <w:tcPr>
            <w:tcW w:w="7249" w:type="dxa"/>
            <w:noWrap/>
          </w:tcPr>
          <w:p w:rsidR="00F4370A" w:rsidRPr="00F4370A" w:rsidRDefault="00F4370A" w:rsidP="00A817A8">
            <w:pPr>
              <w:rPr>
                <w:bCs/>
              </w:rPr>
            </w:pPr>
            <w:r w:rsidRPr="00F4370A">
              <w:rPr>
                <w:bCs/>
              </w:rPr>
              <w:t>Smlouvy</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2.3</w:t>
            </w:r>
          </w:p>
        </w:tc>
        <w:tc>
          <w:tcPr>
            <w:tcW w:w="7249" w:type="dxa"/>
            <w:noWrap/>
          </w:tcPr>
          <w:p w:rsidR="00F4370A" w:rsidRPr="00F4370A" w:rsidRDefault="00F4370A" w:rsidP="00A817A8">
            <w:pPr>
              <w:rPr>
                <w:bCs/>
              </w:rPr>
            </w:pPr>
            <w:r w:rsidRPr="00F4370A">
              <w:rPr>
                <w:bCs/>
              </w:rPr>
              <w:t>Pokyny a další řídící akty ředitele školy</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lastRenderedPageBreak/>
              <w:t>2.4</w:t>
            </w:r>
          </w:p>
        </w:tc>
        <w:tc>
          <w:tcPr>
            <w:tcW w:w="7249" w:type="dxa"/>
            <w:noWrap/>
          </w:tcPr>
          <w:p w:rsidR="00F4370A" w:rsidRPr="00F4370A" w:rsidRDefault="00F4370A" w:rsidP="00A817A8">
            <w:pPr>
              <w:rPr>
                <w:bCs/>
              </w:rPr>
            </w:pPr>
            <w:r w:rsidRPr="00F4370A">
              <w:rPr>
                <w:bCs/>
              </w:rPr>
              <w:t>Organizace školy</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2.5</w:t>
            </w:r>
          </w:p>
        </w:tc>
        <w:tc>
          <w:tcPr>
            <w:tcW w:w="7249" w:type="dxa"/>
            <w:noWrap/>
          </w:tcPr>
          <w:p w:rsidR="00F4370A" w:rsidRPr="00F4370A" w:rsidRDefault="00F4370A" w:rsidP="00A817A8">
            <w:pPr>
              <w:rPr>
                <w:bCs/>
              </w:rPr>
            </w:pPr>
            <w:r w:rsidRPr="00F4370A">
              <w:rPr>
                <w:bCs/>
              </w:rPr>
              <w:t>Plány práce, plány činností</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2.6</w:t>
            </w:r>
          </w:p>
        </w:tc>
        <w:tc>
          <w:tcPr>
            <w:tcW w:w="7249" w:type="dxa"/>
            <w:noWrap/>
          </w:tcPr>
          <w:p w:rsidR="00F4370A" w:rsidRPr="00F4370A" w:rsidRDefault="00F4370A" w:rsidP="00A817A8">
            <w:pPr>
              <w:rPr>
                <w:bCs/>
              </w:rPr>
            </w:pPr>
            <w:r w:rsidRPr="00F4370A">
              <w:rPr>
                <w:bCs/>
              </w:rPr>
              <w:t>Výroční zprávy</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2.7</w:t>
            </w:r>
          </w:p>
        </w:tc>
        <w:tc>
          <w:tcPr>
            <w:tcW w:w="7249" w:type="dxa"/>
            <w:noWrap/>
          </w:tcPr>
          <w:p w:rsidR="00F4370A" w:rsidRPr="00F4370A" w:rsidRDefault="00F4370A" w:rsidP="00A817A8">
            <w:pPr>
              <w:rPr>
                <w:bCs/>
              </w:rPr>
            </w:pPr>
            <w:r w:rsidRPr="00F4370A">
              <w:rPr>
                <w:bCs/>
              </w:rPr>
              <w:t>Kontroly a inspekce</w:t>
            </w:r>
          </w:p>
        </w:tc>
        <w:tc>
          <w:tcPr>
            <w:tcW w:w="900" w:type="dxa"/>
            <w:noWrap/>
          </w:tcPr>
          <w:p w:rsidR="00F4370A" w:rsidRPr="0014454C" w:rsidRDefault="00F4370A" w:rsidP="00A817A8">
            <w:r>
              <w:t xml:space="preserve"> S 5</w:t>
            </w:r>
          </w:p>
        </w:tc>
      </w:tr>
      <w:tr w:rsidR="00F4370A" w:rsidRPr="0014454C" w:rsidTr="00A817A8">
        <w:trPr>
          <w:trHeight w:val="20"/>
        </w:trPr>
        <w:tc>
          <w:tcPr>
            <w:tcW w:w="993" w:type="dxa"/>
          </w:tcPr>
          <w:p w:rsidR="00F4370A" w:rsidRPr="00F4370A" w:rsidRDefault="00F4370A" w:rsidP="00A817A8">
            <w:r w:rsidRPr="00F4370A">
              <w:t>2.7.1</w:t>
            </w:r>
          </w:p>
        </w:tc>
        <w:tc>
          <w:tcPr>
            <w:tcW w:w="7249" w:type="dxa"/>
            <w:noWrap/>
          </w:tcPr>
          <w:p w:rsidR="00F4370A" w:rsidRPr="0014454C" w:rsidRDefault="00F4370A" w:rsidP="00A817A8">
            <w:r>
              <w:t>Inspekční zprávy a protokoly</w:t>
            </w:r>
          </w:p>
        </w:tc>
        <w:tc>
          <w:tcPr>
            <w:tcW w:w="900" w:type="dxa"/>
            <w:noWrap/>
          </w:tcPr>
          <w:p w:rsidR="00F4370A" w:rsidRPr="0014454C" w:rsidRDefault="00F4370A" w:rsidP="00A817A8">
            <w:r>
              <w:t>A 5</w:t>
            </w:r>
          </w:p>
        </w:tc>
      </w:tr>
      <w:tr w:rsidR="00F4370A" w:rsidRPr="0014454C" w:rsidTr="00A817A8">
        <w:trPr>
          <w:trHeight w:val="20"/>
        </w:trPr>
        <w:tc>
          <w:tcPr>
            <w:tcW w:w="993" w:type="dxa"/>
          </w:tcPr>
          <w:p w:rsidR="00F4370A" w:rsidRPr="00F4370A" w:rsidRDefault="00F4370A" w:rsidP="00A817A8">
            <w:pPr>
              <w:rPr>
                <w:bCs/>
              </w:rPr>
            </w:pPr>
            <w:r w:rsidRPr="00F4370A">
              <w:rPr>
                <w:bCs/>
              </w:rPr>
              <w:t>2.8</w:t>
            </w:r>
          </w:p>
        </w:tc>
        <w:tc>
          <w:tcPr>
            <w:tcW w:w="7249" w:type="dxa"/>
            <w:noWrap/>
          </w:tcPr>
          <w:p w:rsidR="00F4370A" w:rsidRPr="00F4370A" w:rsidRDefault="00F4370A" w:rsidP="00A817A8">
            <w:pPr>
              <w:rPr>
                <w:bCs/>
              </w:rPr>
            </w:pPr>
            <w:r w:rsidRPr="00F4370A">
              <w:rPr>
                <w:bCs/>
              </w:rPr>
              <w:t>Spisová služba</w:t>
            </w:r>
          </w:p>
        </w:tc>
        <w:tc>
          <w:tcPr>
            <w:tcW w:w="900" w:type="dxa"/>
            <w:noWrap/>
          </w:tcPr>
          <w:p w:rsidR="00F4370A" w:rsidRPr="0014454C" w:rsidRDefault="00F4370A" w:rsidP="00A817A8"/>
        </w:tc>
      </w:tr>
      <w:tr w:rsidR="00F4370A" w:rsidRPr="0014454C" w:rsidTr="00A817A8">
        <w:trPr>
          <w:trHeight w:val="20"/>
        </w:trPr>
        <w:tc>
          <w:tcPr>
            <w:tcW w:w="993" w:type="dxa"/>
          </w:tcPr>
          <w:p w:rsidR="00F4370A" w:rsidRPr="00F4370A" w:rsidRDefault="00F4370A" w:rsidP="00A817A8">
            <w:r w:rsidRPr="00F4370A">
              <w:t>2.8.1</w:t>
            </w:r>
          </w:p>
        </w:tc>
        <w:tc>
          <w:tcPr>
            <w:tcW w:w="7249" w:type="dxa"/>
            <w:noWrap/>
          </w:tcPr>
          <w:p w:rsidR="00F4370A" w:rsidRPr="0014454C" w:rsidRDefault="00F4370A" w:rsidP="00A817A8">
            <w:r w:rsidRPr="0014454C">
              <w:t>knihy došlé a odeslané pošty</w:t>
            </w:r>
          </w:p>
        </w:tc>
        <w:tc>
          <w:tcPr>
            <w:tcW w:w="900" w:type="dxa"/>
            <w:noWrap/>
          </w:tcPr>
          <w:p w:rsidR="00F4370A" w:rsidRPr="0014454C" w:rsidRDefault="00F4370A" w:rsidP="00A817A8">
            <w:r w:rsidRPr="0014454C">
              <w:t>S</w:t>
            </w:r>
            <w:r>
              <w:t xml:space="preserve"> 10</w:t>
            </w:r>
          </w:p>
        </w:tc>
      </w:tr>
      <w:tr w:rsidR="00F4370A" w:rsidRPr="0014454C" w:rsidTr="00A817A8">
        <w:trPr>
          <w:trHeight w:val="20"/>
        </w:trPr>
        <w:tc>
          <w:tcPr>
            <w:tcW w:w="993" w:type="dxa"/>
          </w:tcPr>
          <w:p w:rsidR="00F4370A" w:rsidRPr="00F4370A" w:rsidRDefault="00F4370A" w:rsidP="00A817A8">
            <w:r w:rsidRPr="00F4370A">
              <w:t>2.8.2</w:t>
            </w:r>
          </w:p>
        </w:tc>
        <w:tc>
          <w:tcPr>
            <w:tcW w:w="7249" w:type="dxa"/>
            <w:noWrap/>
          </w:tcPr>
          <w:p w:rsidR="00F4370A" w:rsidRPr="0014454C" w:rsidRDefault="00F4370A" w:rsidP="00A817A8">
            <w:r w:rsidRPr="0014454C">
              <w:t>jednací protokol</w:t>
            </w:r>
          </w:p>
        </w:tc>
        <w:tc>
          <w:tcPr>
            <w:tcW w:w="900" w:type="dxa"/>
            <w:noWrap/>
          </w:tcPr>
          <w:p w:rsidR="00F4370A" w:rsidRPr="0014454C" w:rsidRDefault="00F4370A" w:rsidP="00A817A8">
            <w:r w:rsidRPr="0014454C">
              <w:t>A</w:t>
            </w:r>
            <w:r>
              <w:t xml:space="preserve"> 5</w:t>
            </w:r>
          </w:p>
        </w:tc>
      </w:tr>
      <w:tr w:rsidR="00F4370A" w:rsidRPr="0014454C" w:rsidTr="00A817A8">
        <w:trPr>
          <w:trHeight w:val="20"/>
        </w:trPr>
        <w:tc>
          <w:tcPr>
            <w:tcW w:w="993" w:type="dxa"/>
          </w:tcPr>
          <w:p w:rsidR="00F4370A" w:rsidRPr="00F4370A" w:rsidRDefault="00F4370A" w:rsidP="00A817A8">
            <w:r w:rsidRPr="00F4370A">
              <w:t>2.8.3</w:t>
            </w:r>
          </w:p>
        </w:tc>
        <w:tc>
          <w:tcPr>
            <w:tcW w:w="7249" w:type="dxa"/>
            <w:noWrap/>
          </w:tcPr>
          <w:p w:rsidR="00F4370A" w:rsidRPr="0014454C" w:rsidRDefault="00F4370A" w:rsidP="00A817A8">
            <w:r w:rsidRPr="0014454C">
              <w:t>skartační návrhy a protokoly</w:t>
            </w:r>
          </w:p>
        </w:tc>
        <w:tc>
          <w:tcPr>
            <w:tcW w:w="900" w:type="dxa"/>
            <w:noWrap/>
          </w:tcPr>
          <w:p w:rsidR="00F4370A" w:rsidRPr="0014454C" w:rsidRDefault="00F4370A" w:rsidP="00A817A8">
            <w:r w:rsidRPr="0014454C">
              <w:t>A</w:t>
            </w:r>
            <w:r>
              <w:t xml:space="preserve"> 5</w:t>
            </w:r>
          </w:p>
        </w:tc>
      </w:tr>
      <w:tr w:rsidR="00F4370A" w:rsidRPr="0014454C" w:rsidTr="00A817A8">
        <w:trPr>
          <w:trHeight w:val="20"/>
        </w:trPr>
        <w:tc>
          <w:tcPr>
            <w:tcW w:w="993" w:type="dxa"/>
          </w:tcPr>
          <w:p w:rsidR="00F4370A" w:rsidRPr="00F4370A" w:rsidRDefault="00F4370A" w:rsidP="00A817A8">
            <w:r w:rsidRPr="00F4370A">
              <w:t>2.8.4</w:t>
            </w:r>
          </w:p>
        </w:tc>
        <w:tc>
          <w:tcPr>
            <w:tcW w:w="7249" w:type="dxa"/>
            <w:noWrap/>
          </w:tcPr>
          <w:p w:rsidR="00F4370A" w:rsidRPr="0014454C" w:rsidRDefault="00F4370A" w:rsidP="00A817A8">
            <w:r>
              <w:t>Archivní kniha</w:t>
            </w:r>
          </w:p>
        </w:tc>
        <w:tc>
          <w:tcPr>
            <w:tcW w:w="900" w:type="dxa"/>
            <w:noWrap/>
          </w:tcPr>
          <w:p w:rsidR="00F4370A" w:rsidRPr="0014454C" w:rsidRDefault="00F4370A" w:rsidP="00A817A8">
            <w:r w:rsidRPr="0014454C">
              <w:t>A</w:t>
            </w:r>
            <w:r>
              <w:t xml:space="preserve"> 20</w:t>
            </w:r>
          </w:p>
        </w:tc>
      </w:tr>
      <w:tr w:rsidR="00F4370A" w:rsidRPr="0014454C" w:rsidTr="00A817A8">
        <w:trPr>
          <w:trHeight w:val="20"/>
        </w:trPr>
        <w:tc>
          <w:tcPr>
            <w:tcW w:w="993" w:type="dxa"/>
          </w:tcPr>
          <w:p w:rsidR="00F4370A" w:rsidRPr="00F4370A" w:rsidRDefault="00F4370A" w:rsidP="00A817A8">
            <w:r w:rsidRPr="00F4370A">
              <w:t>2.8.5</w:t>
            </w:r>
          </w:p>
        </w:tc>
        <w:tc>
          <w:tcPr>
            <w:tcW w:w="7249" w:type="dxa"/>
            <w:noWrap/>
          </w:tcPr>
          <w:p w:rsidR="00F4370A" w:rsidRPr="0014454C" w:rsidRDefault="00F4370A" w:rsidP="00A817A8">
            <w:r w:rsidRPr="0014454C">
              <w:t>evidence výpůjček z archivu</w:t>
            </w:r>
          </w:p>
        </w:tc>
        <w:tc>
          <w:tcPr>
            <w:tcW w:w="900" w:type="dxa"/>
            <w:noWrap/>
          </w:tcPr>
          <w:p w:rsidR="00F4370A" w:rsidRPr="0014454C" w:rsidRDefault="00F4370A" w:rsidP="00A817A8">
            <w:r w:rsidRPr="0014454C">
              <w:t>S</w:t>
            </w:r>
            <w:r>
              <w:t>1 0</w:t>
            </w:r>
          </w:p>
        </w:tc>
      </w:tr>
      <w:tr w:rsidR="00F4370A" w:rsidRPr="0014454C" w:rsidTr="00A817A8">
        <w:trPr>
          <w:trHeight w:val="20"/>
        </w:trPr>
        <w:tc>
          <w:tcPr>
            <w:tcW w:w="993" w:type="dxa"/>
          </w:tcPr>
          <w:p w:rsidR="00F4370A" w:rsidRPr="00F4370A" w:rsidRDefault="00F4370A" w:rsidP="00A817A8">
            <w:pPr>
              <w:rPr>
                <w:bCs/>
              </w:rPr>
            </w:pPr>
            <w:r w:rsidRPr="00F4370A">
              <w:rPr>
                <w:bCs/>
              </w:rPr>
              <w:t>3.</w:t>
            </w:r>
          </w:p>
        </w:tc>
        <w:tc>
          <w:tcPr>
            <w:tcW w:w="7249" w:type="dxa"/>
            <w:noWrap/>
          </w:tcPr>
          <w:p w:rsidR="00F4370A" w:rsidRPr="0014454C" w:rsidRDefault="00F4370A" w:rsidP="00A817A8">
            <w:pPr>
              <w:rPr>
                <w:b/>
                <w:bCs/>
              </w:rPr>
            </w:pPr>
            <w:r w:rsidRPr="0014454C">
              <w:rPr>
                <w:b/>
                <w:bCs/>
              </w:rPr>
              <w:t>Pedagogická dokumentace</w:t>
            </w:r>
          </w:p>
        </w:tc>
        <w:tc>
          <w:tcPr>
            <w:tcW w:w="900" w:type="dxa"/>
            <w:noWrap/>
          </w:tcPr>
          <w:p w:rsidR="00F4370A" w:rsidRPr="0014454C" w:rsidRDefault="00F4370A" w:rsidP="00A817A8">
            <w:pPr>
              <w:rPr>
                <w:b/>
                <w:bCs/>
              </w:rPr>
            </w:pPr>
          </w:p>
        </w:tc>
      </w:tr>
      <w:tr w:rsidR="00F4370A" w:rsidRPr="0014454C" w:rsidTr="00A817A8">
        <w:trPr>
          <w:trHeight w:val="20"/>
        </w:trPr>
        <w:tc>
          <w:tcPr>
            <w:tcW w:w="993" w:type="dxa"/>
          </w:tcPr>
          <w:p w:rsidR="00F4370A" w:rsidRPr="00F4370A" w:rsidRDefault="00F4370A" w:rsidP="00A817A8">
            <w:pPr>
              <w:rPr>
                <w:bCs/>
              </w:rPr>
            </w:pPr>
            <w:r w:rsidRPr="00F4370A">
              <w:rPr>
                <w:bCs/>
              </w:rPr>
              <w:t>3.1</w:t>
            </w:r>
          </w:p>
        </w:tc>
        <w:tc>
          <w:tcPr>
            <w:tcW w:w="7249" w:type="dxa"/>
            <w:noWrap/>
          </w:tcPr>
          <w:p w:rsidR="00F4370A" w:rsidRPr="00F4370A" w:rsidRDefault="00F4370A" w:rsidP="00A817A8">
            <w:pPr>
              <w:rPr>
                <w:bCs/>
              </w:rPr>
            </w:pPr>
            <w:r w:rsidRPr="00F4370A">
              <w:rPr>
                <w:bCs/>
              </w:rPr>
              <w:t>Školní řád</w:t>
            </w:r>
          </w:p>
        </w:tc>
        <w:tc>
          <w:tcPr>
            <w:tcW w:w="900" w:type="dxa"/>
            <w:noWrap/>
          </w:tcPr>
          <w:p w:rsidR="00F4370A" w:rsidRPr="0014454C" w:rsidRDefault="00F4370A" w:rsidP="00A817A8">
            <w:r>
              <w:t>A 5</w:t>
            </w:r>
          </w:p>
        </w:tc>
      </w:tr>
      <w:tr w:rsidR="00F4370A" w:rsidRPr="0014454C" w:rsidTr="00A817A8">
        <w:trPr>
          <w:trHeight w:val="20"/>
        </w:trPr>
        <w:tc>
          <w:tcPr>
            <w:tcW w:w="993" w:type="dxa"/>
          </w:tcPr>
          <w:p w:rsidR="00F4370A" w:rsidRPr="00F4370A" w:rsidRDefault="00F4370A" w:rsidP="00A817A8">
            <w:pPr>
              <w:rPr>
                <w:bCs/>
              </w:rPr>
            </w:pPr>
            <w:r w:rsidRPr="00F4370A">
              <w:rPr>
                <w:bCs/>
              </w:rPr>
              <w:t>3.2</w:t>
            </w:r>
          </w:p>
        </w:tc>
        <w:tc>
          <w:tcPr>
            <w:tcW w:w="7249" w:type="dxa"/>
            <w:noWrap/>
          </w:tcPr>
          <w:p w:rsidR="00F4370A" w:rsidRPr="00F4370A" w:rsidRDefault="00F4370A" w:rsidP="00A817A8">
            <w:pPr>
              <w:rPr>
                <w:bCs/>
              </w:rPr>
            </w:pPr>
            <w:r w:rsidRPr="00F4370A">
              <w:rPr>
                <w:bCs/>
              </w:rPr>
              <w:t>Zápisy z pedagogických rad</w:t>
            </w:r>
          </w:p>
        </w:tc>
        <w:tc>
          <w:tcPr>
            <w:tcW w:w="900" w:type="dxa"/>
            <w:noWrap/>
          </w:tcPr>
          <w:p w:rsidR="00F4370A" w:rsidRPr="0014454C" w:rsidRDefault="00F4370A" w:rsidP="00A817A8">
            <w:r>
              <w:t>A 10</w:t>
            </w:r>
          </w:p>
        </w:tc>
      </w:tr>
      <w:tr w:rsidR="00F4370A" w:rsidRPr="0014454C" w:rsidTr="00A817A8">
        <w:trPr>
          <w:trHeight w:val="20"/>
        </w:trPr>
        <w:tc>
          <w:tcPr>
            <w:tcW w:w="993" w:type="dxa"/>
          </w:tcPr>
          <w:p w:rsidR="00F4370A" w:rsidRPr="00F4370A" w:rsidRDefault="00F4370A" w:rsidP="00A817A8">
            <w:pPr>
              <w:rPr>
                <w:bCs/>
              </w:rPr>
            </w:pPr>
            <w:r w:rsidRPr="00F4370A">
              <w:rPr>
                <w:bCs/>
              </w:rPr>
              <w:t>3.3</w:t>
            </w:r>
          </w:p>
        </w:tc>
        <w:tc>
          <w:tcPr>
            <w:tcW w:w="7249" w:type="dxa"/>
            <w:noWrap/>
          </w:tcPr>
          <w:p w:rsidR="00F4370A" w:rsidRPr="00F4370A" w:rsidRDefault="00F4370A" w:rsidP="00A817A8">
            <w:pPr>
              <w:rPr>
                <w:bCs/>
              </w:rPr>
            </w:pPr>
            <w:r w:rsidRPr="00F4370A">
              <w:rPr>
                <w:bCs/>
              </w:rPr>
              <w:t>Třídní kniha</w:t>
            </w:r>
          </w:p>
        </w:tc>
        <w:tc>
          <w:tcPr>
            <w:tcW w:w="900" w:type="dxa"/>
            <w:noWrap/>
          </w:tcPr>
          <w:p w:rsidR="00F4370A" w:rsidRPr="0014454C" w:rsidRDefault="00F4370A" w:rsidP="00A817A8">
            <w:r w:rsidRPr="0014454C">
              <w:t>S</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3.4</w:t>
            </w:r>
          </w:p>
        </w:tc>
        <w:tc>
          <w:tcPr>
            <w:tcW w:w="7249" w:type="dxa"/>
            <w:noWrap/>
          </w:tcPr>
          <w:p w:rsidR="00F4370A" w:rsidRPr="00F4370A" w:rsidRDefault="00F4370A" w:rsidP="00A817A8">
            <w:pPr>
              <w:rPr>
                <w:bCs/>
              </w:rPr>
            </w:pPr>
            <w:r w:rsidRPr="00F4370A">
              <w:rPr>
                <w:bCs/>
              </w:rPr>
              <w:t>Třídní výkaz</w:t>
            </w:r>
          </w:p>
        </w:tc>
        <w:tc>
          <w:tcPr>
            <w:tcW w:w="900" w:type="dxa"/>
            <w:noWrap/>
          </w:tcPr>
          <w:p w:rsidR="00F4370A" w:rsidRPr="0014454C" w:rsidRDefault="00F4370A" w:rsidP="00A817A8">
            <w:r>
              <w:t>A 45</w:t>
            </w:r>
          </w:p>
        </w:tc>
      </w:tr>
      <w:tr w:rsidR="00F4370A" w:rsidRPr="0014454C" w:rsidTr="00A817A8">
        <w:trPr>
          <w:trHeight w:val="432"/>
        </w:trPr>
        <w:tc>
          <w:tcPr>
            <w:tcW w:w="993" w:type="dxa"/>
          </w:tcPr>
          <w:p w:rsidR="00F4370A" w:rsidRPr="00F4370A" w:rsidRDefault="00F4370A" w:rsidP="00A817A8">
            <w:pPr>
              <w:rPr>
                <w:bCs/>
              </w:rPr>
            </w:pPr>
            <w:r w:rsidRPr="00F4370A">
              <w:rPr>
                <w:bCs/>
              </w:rPr>
              <w:t>3.5</w:t>
            </w:r>
          </w:p>
        </w:tc>
        <w:tc>
          <w:tcPr>
            <w:tcW w:w="7249" w:type="dxa"/>
            <w:noWrap/>
          </w:tcPr>
          <w:p w:rsidR="00F4370A" w:rsidRPr="00F4370A" w:rsidRDefault="00F4370A" w:rsidP="00A817A8">
            <w:pPr>
              <w:rPr>
                <w:bCs/>
              </w:rPr>
            </w:pPr>
            <w:r w:rsidRPr="00F4370A">
              <w:rPr>
                <w:bCs/>
              </w:rPr>
              <w:t>Učební osnovy školy, tematické plány</w:t>
            </w:r>
          </w:p>
        </w:tc>
        <w:tc>
          <w:tcPr>
            <w:tcW w:w="900" w:type="dxa"/>
            <w:noWrap/>
          </w:tcPr>
          <w:p w:rsidR="00F4370A" w:rsidRPr="0014454C" w:rsidRDefault="00F4370A" w:rsidP="00A817A8">
            <w:r>
              <w:t>A 5</w:t>
            </w:r>
          </w:p>
        </w:tc>
      </w:tr>
      <w:tr w:rsidR="00F4370A" w:rsidRPr="0014454C" w:rsidTr="00A817A8">
        <w:trPr>
          <w:trHeight w:val="20"/>
        </w:trPr>
        <w:tc>
          <w:tcPr>
            <w:tcW w:w="993" w:type="dxa"/>
          </w:tcPr>
          <w:p w:rsidR="00F4370A" w:rsidRPr="00F4370A" w:rsidRDefault="00F4370A" w:rsidP="00A817A8">
            <w:pPr>
              <w:rPr>
                <w:bCs/>
              </w:rPr>
            </w:pPr>
            <w:r w:rsidRPr="00F4370A">
              <w:rPr>
                <w:bCs/>
              </w:rPr>
              <w:t>3.6</w:t>
            </w:r>
          </w:p>
        </w:tc>
        <w:tc>
          <w:tcPr>
            <w:tcW w:w="7249" w:type="dxa"/>
            <w:noWrap/>
          </w:tcPr>
          <w:p w:rsidR="00F4370A" w:rsidRPr="00F4370A" w:rsidRDefault="00F4370A" w:rsidP="00A817A8">
            <w:pPr>
              <w:rPr>
                <w:bCs/>
              </w:rPr>
            </w:pPr>
            <w:r w:rsidRPr="00F4370A">
              <w:rPr>
                <w:bCs/>
              </w:rPr>
              <w:t>Katalogový list</w:t>
            </w:r>
          </w:p>
        </w:tc>
        <w:tc>
          <w:tcPr>
            <w:tcW w:w="900" w:type="dxa"/>
            <w:noWrap/>
          </w:tcPr>
          <w:p w:rsidR="00F4370A" w:rsidRPr="0014454C" w:rsidRDefault="00F4370A" w:rsidP="00A817A8">
            <w:r w:rsidRPr="0014454C">
              <w:t>A</w:t>
            </w:r>
            <w:r>
              <w:t xml:space="preserve"> 45</w:t>
            </w:r>
          </w:p>
        </w:tc>
      </w:tr>
      <w:tr w:rsidR="00F4370A" w:rsidRPr="0014454C" w:rsidTr="00A817A8">
        <w:trPr>
          <w:trHeight w:val="20"/>
        </w:trPr>
        <w:tc>
          <w:tcPr>
            <w:tcW w:w="993" w:type="dxa"/>
          </w:tcPr>
          <w:p w:rsidR="00F4370A" w:rsidRPr="00F4370A" w:rsidRDefault="00F4370A" w:rsidP="00A817A8">
            <w:pPr>
              <w:rPr>
                <w:bCs/>
              </w:rPr>
            </w:pPr>
            <w:r w:rsidRPr="00F4370A">
              <w:rPr>
                <w:bCs/>
              </w:rPr>
              <w:t>3.7</w:t>
            </w:r>
          </w:p>
        </w:tc>
        <w:tc>
          <w:tcPr>
            <w:tcW w:w="7249" w:type="dxa"/>
            <w:noWrap/>
          </w:tcPr>
          <w:p w:rsidR="00F4370A" w:rsidRPr="00F4370A" w:rsidRDefault="00F4370A" w:rsidP="00A817A8">
            <w:pPr>
              <w:rPr>
                <w:bCs/>
              </w:rPr>
            </w:pPr>
            <w:r w:rsidRPr="00F4370A">
              <w:rPr>
                <w:bCs/>
              </w:rPr>
              <w:t>Třídní kniha volitelného předmětu</w:t>
            </w:r>
          </w:p>
        </w:tc>
        <w:tc>
          <w:tcPr>
            <w:tcW w:w="900" w:type="dxa"/>
            <w:noWrap/>
          </w:tcPr>
          <w:p w:rsidR="00F4370A" w:rsidRPr="0014454C" w:rsidRDefault="00F4370A" w:rsidP="00A817A8">
            <w:r>
              <w:t>S 10</w:t>
            </w:r>
          </w:p>
        </w:tc>
      </w:tr>
      <w:tr w:rsidR="00F4370A" w:rsidRPr="0014454C" w:rsidTr="00A817A8">
        <w:trPr>
          <w:trHeight w:val="20"/>
        </w:trPr>
        <w:tc>
          <w:tcPr>
            <w:tcW w:w="993" w:type="dxa"/>
          </w:tcPr>
          <w:p w:rsidR="00F4370A" w:rsidRPr="00F4370A" w:rsidRDefault="00F4370A" w:rsidP="00A817A8">
            <w:pPr>
              <w:rPr>
                <w:bCs/>
              </w:rPr>
            </w:pPr>
            <w:r w:rsidRPr="00F4370A">
              <w:rPr>
                <w:bCs/>
              </w:rPr>
              <w:t>3.8</w:t>
            </w:r>
          </w:p>
        </w:tc>
        <w:tc>
          <w:tcPr>
            <w:tcW w:w="7249" w:type="dxa"/>
            <w:noWrap/>
          </w:tcPr>
          <w:p w:rsidR="00F4370A" w:rsidRPr="00F4370A" w:rsidRDefault="00F4370A" w:rsidP="00A817A8">
            <w:pPr>
              <w:rPr>
                <w:bCs/>
              </w:rPr>
            </w:pPr>
            <w:r w:rsidRPr="00F4370A">
              <w:rPr>
                <w:bCs/>
              </w:rPr>
              <w:t>Zápisy MS a PK</w:t>
            </w:r>
          </w:p>
        </w:tc>
        <w:tc>
          <w:tcPr>
            <w:tcW w:w="900" w:type="dxa"/>
            <w:noWrap/>
          </w:tcPr>
          <w:p w:rsidR="00F4370A" w:rsidRPr="0014454C" w:rsidRDefault="00F4370A" w:rsidP="00A817A8">
            <w:r w:rsidRPr="0014454C">
              <w:t>A</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3.9</w:t>
            </w:r>
          </w:p>
        </w:tc>
        <w:tc>
          <w:tcPr>
            <w:tcW w:w="7249" w:type="dxa"/>
            <w:noWrap/>
          </w:tcPr>
          <w:p w:rsidR="00F4370A" w:rsidRPr="00F4370A" w:rsidRDefault="00F4370A" w:rsidP="00A817A8">
            <w:pPr>
              <w:rPr>
                <w:bCs/>
              </w:rPr>
            </w:pPr>
            <w:r w:rsidRPr="00F4370A">
              <w:rPr>
                <w:bCs/>
              </w:rPr>
              <w:t>Záznam o práci v nepovinném předmětu</w:t>
            </w:r>
          </w:p>
        </w:tc>
        <w:tc>
          <w:tcPr>
            <w:tcW w:w="900" w:type="dxa"/>
            <w:noWrap/>
          </w:tcPr>
          <w:p w:rsidR="00F4370A" w:rsidRPr="0014454C" w:rsidRDefault="00F4370A" w:rsidP="00A817A8">
            <w:r>
              <w:t>S 10</w:t>
            </w:r>
          </w:p>
        </w:tc>
      </w:tr>
      <w:tr w:rsidR="00F4370A" w:rsidRPr="0014454C" w:rsidTr="00A817A8">
        <w:trPr>
          <w:trHeight w:val="281"/>
        </w:trPr>
        <w:tc>
          <w:tcPr>
            <w:tcW w:w="993" w:type="dxa"/>
          </w:tcPr>
          <w:p w:rsidR="00F4370A" w:rsidRPr="00F4370A" w:rsidRDefault="00F4370A" w:rsidP="00A817A8">
            <w:pPr>
              <w:rPr>
                <w:bCs/>
              </w:rPr>
            </w:pPr>
            <w:r w:rsidRPr="00F4370A">
              <w:rPr>
                <w:bCs/>
              </w:rPr>
              <w:t>3.10</w:t>
            </w:r>
          </w:p>
        </w:tc>
        <w:tc>
          <w:tcPr>
            <w:tcW w:w="7249" w:type="dxa"/>
            <w:noWrap/>
          </w:tcPr>
          <w:p w:rsidR="00F4370A" w:rsidRPr="00F4370A" w:rsidRDefault="00F4370A" w:rsidP="00A817A8">
            <w:pPr>
              <w:rPr>
                <w:bCs/>
              </w:rPr>
            </w:pPr>
            <w:r w:rsidRPr="00F4370A">
              <w:rPr>
                <w:bCs/>
              </w:rPr>
              <w:t>Protokoly o komisionálních zkouškách</w:t>
            </w:r>
          </w:p>
          <w:p w:rsidR="00F4370A" w:rsidRPr="00F4370A" w:rsidRDefault="00F4370A" w:rsidP="00A817A8">
            <w:pPr>
              <w:rPr>
                <w:bCs/>
              </w:rPr>
            </w:pP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3.11</w:t>
            </w:r>
          </w:p>
        </w:tc>
        <w:tc>
          <w:tcPr>
            <w:tcW w:w="7249" w:type="dxa"/>
            <w:noWrap/>
          </w:tcPr>
          <w:p w:rsidR="00F4370A" w:rsidRPr="00F4370A" w:rsidRDefault="00F4370A" w:rsidP="00A817A8">
            <w:pPr>
              <w:rPr>
                <w:bCs/>
              </w:rPr>
            </w:pPr>
            <w:r w:rsidRPr="00F4370A">
              <w:rPr>
                <w:bCs/>
              </w:rPr>
              <w:t>Nevyzvednutá vysvědčení</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3.12</w:t>
            </w:r>
          </w:p>
        </w:tc>
        <w:tc>
          <w:tcPr>
            <w:tcW w:w="7249" w:type="dxa"/>
            <w:noWrap/>
          </w:tcPr>
          <w:p w:rsidR="00F4370A" w:rsidRPr="00F4370A" w:rsidRDefault="00F4370A" w:rsidP="00A817A8">
            <w:pPr>
              <w:rPr>
                <w:bCs/>
              </w:rPr>
            </w:pPr>
            <w:r w:rsidRPr="00F4370A">
              <w:rPr>
                <w:bCs/>
              </w:rPr>
              <w:t>Školní kronika</w:t>
            </w:r>
          </w:p>
        </w:tc>
        <w:tc>
          <w:tcPr>
            <w:tcW w:w="900" w:type="dxa"/>
            <w:noWrap/>
          </w:tcPr>
          <w:p w:rsidR="00F4370A" w:rsidRPr="0014454C" w:rsidRDefault="00F4370A" w:rsidP="00A817A8">
            <w:r>
              <w:t>A10</w:t>
            </w:r>
          </w:p>
        </w:tc>
      </w:tr>
      <w:tr w:rsidR="00F4370A" w:rsidRPr="0014454C" w:rsidTr="00A817A8">
        <w:trPr>
          <w:trHeight w:val="20"/>
        </w:trPr>
        <w:tc>
          <w:tcPr>
            <w:tcW w:w="993" w:type="dxa"/>
          </w:tcPr>
          <w:p w:rsidR="00F4370A" w:rsidRPr="00F4370A" w:rsidRDefault="00F4370A" w:rsidP="00A817A8">
            <w:pPr>
              <w:rPr>
                <w:bCs/>
              </w:rPr>
            </w:pPr>
            <w:r w:rsidRPr="00F4370A">
              <w:rPr>
                <w:bCs/>
              </w:rPr>
              <w:t>3.13</w:t>
            </w:r>
          </w:p>
        </w:tc>
        <w:tc>
          <w:tcPr>
            <w:tcW w:w="7249" w:type="dxa"/>
            <w:noWrap/>
          </w:tcPr>
          <w:p w:rsidR="00F4370A" w:rsidRPr="00F4370A" w:rsidRDefault="00F4370A" w:rsidP="00A817A8">
            <w:pPr>
              <w:rPr>
                <w:bCs/>
              </w:rPr>
            </w:pPr>
            <w:r w:rsidRPr="00F4370A">
              <w:rPr>
                <w:bCs/>
              </w:rPr>
              <w:t>Rozvrh hodin</w:t>
            </w:r>
          </w:p>
        </w:tc>
        <w:tc>
          <w:tcPr>
            <w:tcW w:w="900" w:type="dxa"/>
            <w:noWrap/>
          </w:tcPr>
          <w:p w:rsidR="00F4370A" w:rsidRPr="0014454C" w:rsidRDefault="00F4370A" w:rsidP="00A817A8">
            <w:r w:rsidRPr="0014454C">
              <w:t>S</w:t>
            </w:r>
            <w:r>
              <w:t xml:space="preserve"> 1</w:t>
            </w:r>
          </w:p>
        </w:tc>
      </w:tr>
      <w:tr w:rsidR="00F4370A" w:rsidRPr="0014454C" w:rsidTr="00A817A8">
        <w:trPr>
          <w:trHeight w:val="20"/>
        </w:trPr>
        <w:tc>
          <w:tcPr>
            <w:tcW w:w="993" w:type="dxa"/>
          </w:tcPr>
          <w:p w:rsidR="00F4370A" w:rsidRPr="00F4370A" w:rsidRDefault="00F4370A" w:rsidP="00A817A8">
            <w:pPr>
              <w:rPr>
                <w:bCs/>
              </w:rPr>
            </w:pPr>
            <w:r w:rsidRPr="00F4370A">
              <w:rPr>
                <w:bCs/>
              </w:rPr>
              <w:t>3.14</w:t>
            </w:r>
          </w:p>
        </w:tc>
        <w:tc>
          <w:tcPr>
            <w:tcW w:w="7249" w:type="dxa"/>
            <w:noWrap/>
          </w:tcPr>
          <w:p w:rsidR="00F4370A" w:rsidRPr="00F4370A" w:rsidRDefault="00F4370A" w:rsidP="00A817A8">
            <w:pPr>
              <w:rPr>
                <w:bCs/>
              </w:rPr>
            </w:pPr>
            <w:r w:rsidRPr="00F4370A">
              <w:rPr>
                <w:bCs/>
              </w:rPr>
              <w:t>Škola v přírodě, lyžařský výcvik</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3.15</w:t>
            </w:r>
          </w:p>
        </w:tc>
        <w:tc>
          <w:tcPr>
            <w:tcW w:w="7249" w:type="dxa"/>
            <w:noWrap/>
          </w:tcPr>
          <w:p w:rsidR="00F4370A" w:rsidRPr="00F4370A" w:rsidRDefault="00F4370A" w:rsidP="00A817A8">
            <w:pPr>
              <w:rPr>
                <w:bCs/>
              </w:rPr>
            </w:pPr>
            <w:r w:rsidRPr="00F4370A">
              <w:rPr>
                <w:bCs/>
              </w:rPr>
              <w:t xml:space="preserve">Přehled výchovně vzdělávací práce ŠD </w:t>
            </w:r>
          </w:p>
        </w:tc>
        <w:tc>
          <w:tcPr>
            <w:tcW w:w="900" w:type="dxa"/>
            <w:noWrap/>
          </w:tcPr>
          <w:p w:rsidR="00F4370A" w:rsidRPr="0014454C" w:rsidRDefault="00F4370A" w:rsidP="00A817A8">
            <w:r>
              <w:t>S 3</w:t>
            </w:r>
          </w:p>
        </w:tc>
      </w:tr>
      <w:tr w:rsidR="00F4370A" w:rsidRPr="0014454C" w:rsidTr="00A817A8">
        <w:trPr>
          <w:trHeight w:val="20"/>
        </w:trPr>
        <w:tc>
          <w:tcPr>
            <w:tcW w:w="993" w:type="dxa"/>
          </w:tcPr>
          <w:p w:rsidR="00F4370A" w:rsidRPr="00F4370A" w:rsidRDefault="00F4370A" w:rsidP="00A817A8">
            <w:pPr>
              <w:rPr>
                <w:bCs/>
              </w:rPr>
            </w:pPr>
            <w:r w:rsidRPr="00F4370A">
              <w:rPr>
                <w:bCs/>
              </w:rPr>
              <w:t>3.16</w:t>
            </w:r>
          </w:p>
        </w:tc>
        <w:tc>
          <w:tcPr>
            <w:tcW w:w="7249" w:type="dxa"/>
            <w:noWrap/>
          </w:tcPr>
          <w:p w:rsidR="00F4370A" w:rsidRPr="00F4370A" w:rsidRDefault="00F4370A" w:rsidP="00A817A8">
            <w:pPr>
              <w:rPr>
                <w:bCs/>
              </w:rPr>
            </w:pPr>
            <w:r w:rsidRPr="00F4370A">
              <w:rPr>
                <w:bCs/>
              </w:rPr>
              <w:t>Učební plán školy</w:t>
            </w:r>
          </w:p>
        </w:tc>
        <w:tc>
          <w:tcPr>
            <w:tcW w:w="900" w:type="dxa"/>
            <w:noWrap/>
          </w:tcPr>
          <w:p w:rsidR="00F4370A" w:rsidRPr="0014454C" w:rsidRDefault="00F4370A" w:rsidP="00A817A8">
            <w:r w:rsidRPr="0014454C">
              <w:t>A</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3.17</w:t>
            </w:r>
          </w:p>
        </w:tc>
        <w:tc>
          <w:tcPr>
            <w:tcW w:w="7249" w:type="dxa"/>
            <w:noWrap/>
          </w:tcPr>
          <w:p w:rsidR="00F4370A" w:rsidRPr="00F4370A" w:rsidRDefault="00F4370A" w:rsidP="00A817A8">
            <w:pPr>
              <w:rPr>
                <w:bCs/>
              </w:rPr>
            </w:pPr>
            <w:r w:rsidRPr="00F4370A">
              <w:rPr>
                <w:bCs/>
              </w:rPr>
              <w:t>Správní řízení</w:t>
            </w:r>
          </w:p>
        </w:tc>
        <w:tc>
          <w:tcPr>
            <w:tcW w:w="900" w:type="dxa"/>
            <w:noWrap/>
          </w:tcPr>
          <w:p w:rsidR="00F4370A" w:rsidRPr="0014454C" w:rsidRDefault="00F4370A" w:rsidP="00A817A8">
            <w:r w:rsidRPr="0014454C">
              <w:t>A</w:t>
            </w:r>
            <w:r>
              <w:t xml:space="preserve"> 20</w:t>
            </w:r>
          </w:p>
        </w:tc>
      </w:tr>
      <w:tr w:rsidR="00F4370A" w:rsidRPr="0014454C" w:rsidTr="00A817A8">
        <w:trPr>
          <w:trHeight w:val="20"/>
        </w:trPr>
        <w:tc>
          <w:tcPr>
            <w:tcW w:w="993" w:type="dxa"/>
          </w:tcPr>
          <w:p w:rsidR="00F4370A" w:rsidRPr="00F4370A" w:rsidRDefault="00F4370A" w:rsidP="00A817A8">
            <w:pPr>
              <w:rPr>
                <w:bCs/>
              </w:rPr>
            </w:pPr>
            <w:r w:rsidRPr="00F4370A">
              <w:rPr>
                <w:bCs/>
              </w:rPr>
              <w:t>4.</w:t>
            </w:r>
          </w:p>
        </w:tc>
        <w:tc>
          <w:tcPr>
            <w:tcW w:w="7249" w:type="dxa"/>
            <w:noWrap/>
          </w:tcPr>
          <w:p w:rsidR="00F4370A" w:rsidRPr="0014454C" w:rsidRDefault="00F4370A" w:rsidP="00A817A8">
            <w:pPr>
              <w:rPr>
                <w:b/>
                <w:bCs/>
              </w:rPr>
            </w:pPr>
            <w:r w:rsidRPr="0014454C">
              <w:rPr>
                <w:b/>
                <w:bCs/>
              </w:rPr>
              <w:t>Majetek a finanční účetnictví</w:t>
            </w:r>
          </w:p>
        </w:tc>
        <w:tc>
          <w:tcPr>
            <w:tcW w:w="900" w:type="dxa"/>
            <w:noWrap/>
          </w:tcPr>
          <w:p w:rsidR="00F4370A" w:rsidRPr="0014454C" w:rsidRDefault="00F4370A" w:rsidP="00A817A8">
            <w:pPr>
              <w:rPr>
                <w:b/>
                <w:bCs/>
              </w:rPr>
            </w:pPr>
          </w:p>
        </w:tc>
      </w:tr>
      <w:tr w:rsidR="00F4370A" w:rsidRPr="0014454C" w:rsidTr="00A817A8">
        <w:trPr>
          <w:trHeight w:val="20"/>
        </w:trPr>
        <w:tc>
          <w:tcPr>
            <w:tcW w:w="993" w:type="dxa"/>
          </w:tcPr>
          <w:p w:rsidR="00F4370A" w:rsidRPr="00F4370A" w:rsidRDefault="00F4370A" w:rsidP="00A817A8">
            <w:pPr>
              <w:rPr>
                <w:bCs/>
              </w:rPr>
            </w:pPr>
            <w:r w:rsidRPr="00F4370A">
              <w:rPr>
                <w:bCs/>
              </w:rPr>
              <w:t>4.1</w:t>
            </w:r>
          </w:p>
        </w:tc>
        <w:tc>
          <w:tcPr>
            <w:tcW w:w="7249" w:type="dxa"/>
            <w:noWrap/>
          </w:tcPr>
          <w:p w:rsidR="00F4370A" w:rsidRPr="00F4370A" w:rsidRDefault="00F4370A" w:rsidP="00A817A8">
            <w:pPr>
              <w:rPr>
                <w:bCs/>
              </w:rPr>
            </w:pPr>
            <w:r w:rsidRPr="00F4370A">
              <w:rPr>
                <w:bCs/>
              </w:rPr>
              <w:t>Nemovitosti</w:t>
            </w:r>
          </w:p>
        </w:tc>
        <w:tc>
          <w:tcPr>
            <w:tcW w:w="900" w:type="dxa"/>
            <w:noWrap/>
          </w:tcPr>
          <w:p w:rsidR="00F4370A" w:rsidRPr="0014454C" w:rsidRDefault="00F4370A" w:rsidP="00A817A8">
            <w:r w:rsidRPr="0014454C">
              <w:t>A</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4.2</w:t>
            </w:r>
          </w:p>
        </w:tc>
        <w:tc>
          <w:tcPr>
            <w:tcW w:w="7249" w:type="dxa"/>
            <w:noWrap/>
          </w:tcPr>
          <w:p w:rsidR="00F4370A" w:rsidRPr="00F4370A" w:rsidRDefault="00F4370A" w:rsidP="00A817A8">
            <w:pPr>
              <w:rPr>
                <w:bCs/>
              </w:rPr>
            </w:pPr>
            <w:r w:rsidRPr="00F4370A">
              <w:rPr>
                <w:bCs/>
              </w:rPr>
              <w:t>Dlouhodobý hmotný a nehmotný majetek (mimo nemovitostí)</w:t>
            </w:r>
          </w:p>
        </w:tc>
        <w:tc>
          <w:tcPr>
            <w:tcW w:w="900" w:type="dxa"/>
            <w:noWrap/>
          </w:tcPr>
          <w:p w:rsidR="00F4370A" w:rsidRPr="0014454C" w:rsidRDefault="00F4370A" w:rsidP="00A817A8">
            <w:r>
              <w:t>S 5</w:t>
            </w:r>
          </w:p>
        </w:tc>
      </w:tr>
      <w:tr w:rsidR="00F4370A" w:rsidRPr="0014454C" w:rsidTr="00A817A8">
        <w:trPr>
          <w:trHeight w:val="685"/>
        </w:trPr>
        <w:tc>
          <w:tcPr>
            <w:tcW w:w="993" w:type="dxa"/>
          </w:tcPr>
          <w:p w:rsidR="00F4370A" w:rsidRPr="00F4370A" w:rsidRDefault="00F4370A" w:rsidP="00A817A8">
            <w:pPr>
              <w:rPr>
                <w:bCs/>
              </w:rPr>
            </w:pPr>
            <w:r w:rsidRPr="00F4370A">
              <w:rPr>
                <w:bCs/>
              </w:rPr>
              <w:t>4.3</w:t>
            </w:r>
          </w:p>
        </w:tc>
        <w:tc>
          <w:tcPr>
            <w:tcW w:w="7249" w:type="dxa"/>
            <w:noWrap/>
          </w:tcPr>
          <w:p w:rsidR="00F4370A" w:rsidRPr="00F4370A" w:rsidRDefault="00F4370A" w:rsidP="00A817A8">
            <w:pPr>
              <w:rPr>
                <w:bCs/>
              </w:rPr>
            </w:pPr>
            <w:r w:rsidRPr="00F4370A">
              <w:rPr>
                <w:bCs/>
              </w:rPr>
              <w:t xml:space="preserve"> Drobný dlouhodobý hmotný a nehmotný majetek (mimo nemovitostí)</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4.4</w:t>
            </w:r>
          </w:p>
        </w:tc>
        <w:tc>
          <w:tcPr>
            <w:tcW w:w="7249" w:type="dxa"/>
            <w:noWrap/>
          </w:tcPr>
          <w:p w:rsidR="00F4370A" w:rsidRPr="00F4370A" w:rsidRDefault="00F4370A" w:rsidP="00A817A8">
            <w:pPr>
              <w:rPr>
                <w:bCs/>
              </w:rPr>
            </w:pPr>
            <w:r w:rsidRPr="00F4370A">
              <w:rPr>
                <w:bCs/>
              </w:rPr>
              <w:t>Inventarizace</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4.5</w:t>
            </w:r>
          </w:p>
        </w:tc>
        <w:tc>
          <w:tcPr>
            <w:tcW w:w="7249" w:type="dxa"/>
            <w:noWrap/>
          </w:tcPr>
          <w:p w:rsidR="00F4370A" w:rsidRPr="00F4370A" w:rsidRDefault="00F4370A" w:rsidP="00A817A8">
            <w:pPr>
              <w:rPr>
                <w:bCs/>
              </w:rPr>
            </w:pPr>
            <w:r w:rsidRPr="00F4370A">
              <w:rPr>
                <w:bCs/>
              </w:rPr>
              <w:t>Směrnice pro oběh účetních dokladů</w:t>
            </w:r>
          </w:p>
        </w:tc>
        <w:tc>
          <w:tcPr>
            <w:tcW w:w="900" w:type="dxa"/>
            <w:noWrap/>
          </w:tcPr>
          <w:p w:rsidR="00F4370A" w:rsidRPr="0014454C" w:rsidRDefault="00F4370A" w:rsidP="00A817A8">
            <w:r w:rsidRPr="0014454C">
              <w:t>A</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4.6</w:t>
            </w:r>
          </w:p>
        </w:tc>
        <w:tc>
          <w:tcPr>
            <w:tcW w:w="7249" w:type="dxa"/>
            <w:noWrap/>
          </w:tcPr>
          <w:p w:rsidR="00F4370A" w:rsidRPr="00F4370A" w:rsidRDefault="00F4370A" w:rsidP="00A817A8">
            <w:pPr>
              <w:rPr>
                <w:bCs/>
              </w:rPr>
            </w:pPr>
            <w:r w:rsidRPr="00F4370A">
              <w:rPr>
                <w:bCs/>
              </w:rPr>
              <w:t>Hlavní kniha</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4.7</w:t>
            </w:r>
          </w:p>
        </w:tc>
        <w:tc>
          <w:tcPr>
            <w:tcW w:w="7249" w:type="dxa"/>
            <w:noWrap/>
          </w:tcPr>
          <w:p w:rsidR="00F4370A" w:rsidRPr="00F4370A" w:rsidRDefault="00F4370A" w:rsidP="00A817A8">
            <w:pPr>
              <w:rPr>
                <w:bCs/>
              </w:rPr>
            </w:pPr>
            <w:r w:rsidRPr="00F4370A">
              <w:rPr>
                <w:bCs/>
              </w:rPr>
              <w:t>Objednávky</w:t>
            </w:r>
          </w:p>
        </w:tc>
        <w:tc>
          <w:tcPr>
            <w:tcW w:w="900" w:type="dxa"/>
            <w:noWrap/>
          </w:tcPr>
          <w:p w:rsidR="00F4370A" w:rsidRPr="0014454C" w:rsidRDefault="00F4370A" w:rsidP="00A817A8">
            <w:r>
              <w:t>S 5</w:t>
            </w:r>
          </w:p>
        </w:tc>
      </w:tr>
      <w:tr w:rsidR="00F4370A" w:rsidRPr="0014454C" w:rsidTr="00A817A8">
        <w:trPr>
          <w:trHeight w:val="20"/>
        </w:trPr>
        <w:tc>
          <w:tcPr>
            <w:tcW w:w="993" w:type="dxa"/>
          </w:tcPr>
          <w:p w:rsidR="00F4370A" w:rsidRPr="00F4370A" w:rsidRDefault="00F4370A" w:rsidP="00A817A8">
            <w:pPr>
              <w:rPr>
                <w:bCs/>
              </w:rPr>
            </w:pPr>
            <w:r w:rsidRPr="00F4370A">
              <w:rPr>
                <w:bCs/>
              </w:rPr>
              <w:t>4.8</w:t>
            </w:r>
          </w:p>
        </w:tc>
        <w:tc>
          <w:tcPr>
            <w:tcW w:w="7249" w:type="dxa"/>
            <w:noWrap/>
          </w:tcPr>
          <w:p w:rsidR="00F4370A" w:rsidRPr="00F4370A" w:rsidRDefault="00F4370A" w:rsidP="00A817A8">
            <w:pPr>
              <w:rPr>
                <w:bCs/>
              </w:rPr>
            </w:pPr>
            <w:r w:rsidRPr="00F4370A">
              <w:rPr>
                <w:bCs/>
              </w:rPr>
              <w:t>Kniha faktur přijatých</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4.9</w:t>
            </w:r>
          </w:p>
        </w:tc>
        <w:tc>
          <w:tcPr>
            <w:tcW w:w="7249" w:type="dxa"/>
            <w:noWrap/>
          </w:tcPr>
          <w:p w:rsidR="00F4370A" w:rsidRPr="00F4370A" w:rsidRDefault="00F4370A" w:rsidP="00A817A8">
            <w:pPr>
              <w:rPr>
                <w:bCs/>
              </w:rPr>
            </w:pPr>
            <w:r w:rsidRPr="00F4370A">
              <w:rPr>
                <w:bCs/>
              </w:rPr>
              <w:t>Kniha faktur vydaných</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r w:rsidRPr="00F4370A">
              <w:t>4.10</w:t>
            </w:r>
          </w:p>
        </w:tc>
        <w:tc>
          <w:tcPr>
            <w:tcW w:w="7249" w:type="dxa"/>
            <w:noWrap/>
          </w:tcPr>
          <w:p w:rsidR="00F4370A" w:rsidRPr="00F4370A" w:rsidRDefault="00F4370A" w:rsidP="00A817A8">
            <w:r w:rsidRPr="00F4370A">
              <w:t>Bankovní doklady</w:t>
            </w:r>
          </w:p>
        </w:tc>
        <w:tc>
          <w:tcPr>
            <w:tcW w:w="900" w:type="dxa"/>
            <w:noWrap/>
          </w:tcPr>
          <w:p w:rsidR="00F4370A" w:rsidRPr="0014454C" w:rsidRDefault="00F4370A" w:rsidP="00A817A8">
            <w:r>
              <w:t>S 5</w:t>
            </w:r>
          </w:p>
        </w:tc>
      </w:tr>
      <w:tr w:rsidR="00F4370A" w:rsidRPr="00585B5F" w:rsidTr="00A817A8">
        <w:trPr>
          <w:trHeight w:val="20"/>
        </w:trPr>
        <w:tc>
          <w:tcPr>
            <w:tcW w:w="993" w:type="dxa"/>
          </w:tcPr>
          <w:p w:rsidR="00F4370A" w:rsidRPr="00F4370A" w:rsidRDefault="00F4370A" w:rsidP="00A817A8">
            <w:pPr>
              <w:pStyle w:val="Nadpis8"/>
              <w:spacing w:before="0"/>
              <w:rPr>
                <w:i w:val="0"/>
              </w:rPr>
            </w:pPr>
            <w:r w:rsidRPr="00F4370A">
              <w:rPr>
                <w:i w:val="0"/>
              </w:rPr>
              <w:t>4.11</w:t>
            </w:r>
          </w:p>
        </w:tc>
        <w:tc>
          <w:tcPr>
            <w:tcW w:w="7249" w:type="dxa"/>
            <w:noWrap/>
          </w:tcPr>
          <w:p w:rsidR="00F4370A" w:rsidRPr="00F4370A" w:rsidRDefault="00F4370A" w:rsidP="00A817A8">
            <w:pPr>
              <w:pStyle w:val="Nadpis8"/>
              <w:spacing w:before="0"/>
              <w:rPr>
                <w:i w:val="0"/>
              </w:rPr>
            </w:pPr>
            <w:bookmarkStart w:id="0" w:name="_Toc29183087"/>
            <w:r w:rsidRPr="00F4370A">
              <w:rPr>
                <w:i w:val="0"/>
              </w:rPr>
              <w:t>Pokladní doklady</w:t>
            </w:r>
            <w:bookmarkEnd w:id="0"/>
          </w:p>
        </w:tc>
        <w:tc>
          <w:tcPr>
            <w:tcW w:w="900" w:type="dxa"/>
            <w:noWrap/>
          </w:tcPr>
          <w:p w:rsidR="00F4370A" w:rsidRPr="00585B5F" w:rsidRDefault="00F4370A" w:rsidP="00A817A8">
            <w:pPr>
              <w:rPr>
                <w:b/>
              </w:rPr>
            </w:pPr>
            <w:r>
              <w:rPr>
                <w:b/>
              </w:rPr>
              <w:t>S 5</w:t>
            </w:r>
          </w:p>
        </w:tc>
      </w:tr>
      <w:tr w:rsidR="00F4370A" w:rsidRPr="0014454C" w:rsidTr="00A817A8">
        <w:trPr>
          <w:trHeight w:val="20"/>
        </w:trPr>
        <w:tc>
          <w:tcPr>
            <w:tcW w:w="993" w:type="dxa"/>
          </w:tcPr>
          <w:p w:rsidR="00F4370A" w:rsidRPr="00F4370A" w:rsidRDefault="00F4370A" w:rsidP="00A817A8">
            <w:r w:rsidRPr="00F4370A">
              <w:rPr>
                <w:bCs/>
              </w:rPr>
              <w:t>4.12</w:t>
            </w:r>
          </w:p>
        </w:tc>
        <w:tc>
          <w:tcPr>
            <w:tcW w:w="7249" w:type="dxa"/>
            <w:noWrap/>
          </w:tcPr>
          <w:p w:rsidR="00F4370A" w:rsidRPr="00F4370A" w:rsidRDefault="00F4370A" w:rsidP="00A817A8">
            <w:r w:rsidRPr="00F4370A">
              <w:rPr>
                <w:bCs/>
              </w:rPr>
              <w:t>Účetní závěrky</w:t>
            </w:r>
          </w:p>
        </w:tc>
        <w:tc>
          <w:tcPr>
            <w:tcW w:w="900" w:type="dxa"/>
            <w:noWrap/>
          </w:tcPr>
          <w:p w:rsidR="00F4370A" w:rsidRPr="0014454C" w:rsidRDefault="00F4370A" w:rsidP="00A817A8">
            <w:r>
              <w:t>A 5</w:t>
            </w:r>
          </w:p>
        </w:tc>
      </w:tr>
      <w:tr w:rsidR="00F4370A" w:rsidRPr="0014454C" w:rsidTr="00A817A8">
        <w:trPr>
          <w:trHeight w:val="20"/>
        </w:trPr>
        <w:tc>
          <w:tcPr>
            <w:tcW w:w="993" w:type="dxa"/>
          </w:tcPr>
          <w:p w:rsidR="00F4370A" w:rsidRPr="00F4370A" w:rsidRDefault="00F4370A" w:rsidP="00A817A8">
            <w:pPr>
              <w:rPr>
                <w:bCs/>
              </w:rPr>
            </w:pPr>
            <w:r w:rsidRPr="00F4370A">
              <w:rPr>
                <w:bCs/>
              </w:rPr>
              <w:t>4.13</w:t>
            </w:r>
          </w:p>
        </w:tc>
        <w:tc>
          <w:tcPr>
            <w:tcW w:w="7249" w:type="dxa"/>
            <w:noWrap/>
          </w:tcPr>
          <w:p w:rsidR="00F4370A" w:rsidRPr="00F4370A" w:rsidRDefault="00F4370A" w:rsidP="00A817A8">
            <w:pPr>
              <w:rPr>
                <w:bCs/>
              </w:rPr>
            </w:pPr>
            <w:r w:rsidRPr="00F4370A">
              <w:rPr>
                <w:bCs/>
              </w:rPr>
              <w:t>Daňová přiznání</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4.14</w:t>
            </w:r>
          </w:p>
        </w:tc>
        <w:tc>
          <w:tcPr>
            <w:tcW w:w="7249" w:type="dxa"/>
            <w:noWrap/>
          </w:tcPr>
          <w:p w:rsidR="00F4370A" w:rsidRPr="00F4370A" w:rsidRDefault="00F4370A" w:rsidP="00A817A8">
            <w:pPr>
              <w:rPr>
                <w:bCs/>
              </w:rPr>
            </w:pPr>
            <w:r w:rsidRPr="00F4370A">
              <w:rPr>
                <w:bCs/>
              </w:rPr>
              <w:t>Statistická hlášení</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5</w:t>
            </w:r>
          </w:p>
        </w:tc>
        <w:tc>
          <w:tcPr>
            <w:tcW w:w="7249" w:type="dxa"/>
            <w:noWrap/>
          </w:tcPr>
          <w:p w:rsidR="00F4370A" w:rsidRPr="0014454C" w:rsidRDefault="00F4370A" w:rsidP="00A817A8">
            <w:pPr>
              <w:rPr>
                <w:b/>
                <w:bCs/>
              </w:rPr>
            </w:pPr>
            <w:r w:rsidRPr="0014454C">
              <w:rPr>
                <w:b/>
                <w:bCs/>
              </w:rPr>
              <w:t>Mzdové účetnictví a personalistika</w:t>
            </w:r>
          </w:p>
        </w:tc>
        <w:tc>
          <w:tcPr>
            <w:tcW w:w="900" w:type="dxa"/>
            <w:noWrap/>
          </w:tcPr>
          <w:p w:rsidR="00F4370A" w:rsidRPr="0014454C" w:rsidRDefault="00F4370A" w:rsidP="00A817A8"/>
        </w:tc>
      </w:tr>
      <w:tr w:rsidR="00F4370A" w:rsidRPr="0014454C" w:rsidTr="00A817A8">
        <w:trPr>
          <w:trHeight w:val="20"/>
        </w:trPr>
        <w:tc>
          <w:tcPr>
            <w:tcW w:w="993" w:type="dxa"/>
          </w:tcPr>
          <w:p w:rsidR="00F4370A" w:rsidRPr="00F4370A" w:rsidRDefault="00F4370A" w:rsidP="00A817A8">
            <w:pPr>
              <w:rPr>
                <w:bCs/>
              </w:rPr>
            </w:pPr>
            <w:r w:rsidRPr="00F4370A">
              <w:rPr>
                <w:bCs/>
              </w:rPr>
              <w:lastRenderedPageBreak/>
              <w:t>5.1</w:t>
            </w:r>
          </w:p>
        </w:tc>
        <w:tc>
          <w:tcPr>
            <w:tcW w:w="7249" w:type="dxa"/>
            <w:noWrap/>
          </w:tcPr>
          <w:p w:rsidR="00F4370A" w:rsidRPr="00F4370A" w:rsidRDefault="00F4370A" w:rsidP="00A817A8">
            <w:pPr>
              <w:rPr>
                <w:bCs/>
              </w:rPr>
            </w:pPr>
            <w:r w:rsidRPr="00F4370A">
              <w:rPr>
                <w:bCs/>
              </w:rPr>
              <w:t>Směrnice, pokyny, řády</w:t>
            </w:r>
          </w:p>
        </w:tc>
        <w:tc>
          <w:tcPr>
            <w:tcW w:w="900" w:type="dxa"/>
            <w:noWrap/>
          </w:tcPr>
          <w:p w:rsidR="00F4370A" w:rsidRPr="0014454C" w:rsidRDefault="00F4370A" w:rsidP="00A817A8"/>
        </w:tc>
      </w:tr>
      <w:tr w:rsidR="00F4370A" w:rsidRPr="0014454C" w:rsidTr="00A817A8">
        <w:trPr>
          <w:trHeight w:val="20"/>
        </w:trPr>
        <w:tc>
          <w:tcPr>
            <w:tcW w:w="993" w:type="dxa"/>
          </w:tcPr>
          <w:p w:rsidR="00F4370A" w:rsidRPr="00F4370A" w:rsidRDefault="00F4370A" w:rsidP="00A817A8">
            <w:pPr>
              <w:rPr>
                <w:bCs/>
              </w:rPr>
            </w:pPr>
            <w:r w:rsidRPr="00F4370A">
              <w:rPr>
                <w:bCs/>
              </w:rPr>
              <w:t>5.2</w:t>
            </w:r>
          </w:p>
        </w:tc>
        <w:tc>
          <w:tcPr>
            <w:tcW w:w="7249" w:type="dxa"/>
            <w:noWrap/>
          </w:tcPr>
          <w:p w:rsidR="00F4370A" w:rsidRPr="00F4370A" w:rsidRDefault="00F4370A" w:rsidP="00A817A8">
            <w:pPr>
              <w:rPr>
                <w:bCs/>
              </w:rPr>
            </w:pPr>
            <w:r w:rsidRPr="00F4370A">
              <w:rPr>
                <w:bCs/>
              </w:rPr>
              <w:t>Mzdy</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5.3</w:t>
            </w:r>
          </w:p>
        </w:tc>
        <w:tc>
          <w:tcPr>
            <w:tcW w:w="7249" w:type="dxa"/>
            <w:noWrap/>
          </w:tcPr>
          <w:p w:rsidR="00F4370A" w:rsidRPr="00F4370A" w:rsidRDefault="00F4370A" w:rsidP="00A817A8">
            <w:pPr>
              <w:rPr>
                <w:bCs/>
              </w:rPr>
            </w:pPr>
            <w:r w:rsidRPr="00F4370A">
              <w:rPr>
                <w:bCs/>
              </w:rPr>
              <w:t>Evidenční list důchodového zabezpečení</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5.4</w:t>
            </w:r>
          </w:p>
        </w:tc>
        <w:tc>
          <w:tcPr>
            <w:tcW w:w="7249" w:type="dxa"/>
            <w:noWrap/>
          </w:tcPr>
          <w:p w:rsidR="00F4370A" w:rsidRPr="00F4370A" w:rsidRDefault="00F4370A" w:rsidP="00A817A8">
            <w:pPr>
              <w:rPr>
                <w:bCs/>
              </w:rPr>
            </w:pPr>
            <w:r w:rsidRPr="00F4370A">
              <w:rPr>
                <w:bCs/>
              </w:rPr>
              <w:t>Doklady o výplatě mezd (výplatní listiny, výplatní lístky, výplatní sáčky)</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5.5</w:t>
            </w:r>
          </w:p>
        </w:tc>
        <w:tc>
          <w:tcPr>
            <w:tcW w:w="7249" w:type="dxa"/>
            <w:noWrap/>
          </w:tcPr>
          <w:p w:rsidR="00F4370A" w:rsidRPr="00F4370A" w:rsidRDefault="00F4370A" w:rsidP="00A817A8">
            <w:pPr>
              <w:rPr>
                <w:bCs/>
              </w:rPr>
            </w:pPr>
            <w:r w:rsidRPr="00F4370A">
              <w:rPr>
                <w:bCs/>
              </w:rPr>
              <w:t>Prohlášení k dani z příjmu ze závislé činnosti</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5.6</w:t>
            </w:r>
          </w:p>
        </w:tc>
        <w:tc>
          <w:tcPr>
            <w:tcW w:w="7249" w:type="dxa"/>
            <w:noWrap/>
          </w:tcPr>
          <w:p w:rsidR="00F4370A" w:rsidRPr="00F4370A" w:rsidRDefault="00F4370A" w:rsidP="00A817A8">
            <w:pPr>
              <w:rPr>
                <w:bCs/>
              </w:rPr>
            </w:pPr>
            <w:r w:rsidRPr="00F4370A">
              <w:rPr>
                <w:bCs/>
              </w:rPr>
              <w:t>Evidence pracovní doby</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5.7</w:t>
            </w:r>
          </w:p>
        </w:tc>
        <w:tc>
          <w:tcPr>
            <w:tcW w:w="7249" w:type="dxa"/>
            <w:noWrap/>
          </w:tcPr>
          <w:p w:rsidR="00F4370A" w:rsidRPr="00F4370A" w:rsidRDefault="00F4370A" w:rsidP="00A817A8">
            <w:pPr>
              <w:rPr>
                <w:bCs/>
              </w:rPr>
            </w:pPr>
            <w:r w:rsidRPr="00F4370A">
              <w:rPr>
                <w:bCs/>
              </w:rPr>
              <w:t>Potvrzení o pracovní neschopnosti</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 xml:space="preserve">5.8 </w:t>
            </w:r>
          </w:p>
        </w:tc>
        <w:tc>
          <w:tcPr>
            <w:tcW w:w="7249" w:type="dxa"/>
            <w:noWrap/>
          </w:tcPr>
          <w:p w:rsidR="00F4370A" w:rsidRPr="00F4370A" w:rsidRDefault="00F4370A" w:rsidP="00A817A8">
            <w:r w:rsidRPr="00F4370A">
              <w:t>Osobní spisy zaměstnanců (funkční zařazení, platové dekrety, žádosti</w:t>
            </w:r>
          </w:p>
          <w:p w:rsidR="00F4370A" w:rsidRPr="00F4370A" w:rsidRDefault="00F4370A" w:rsidP="00A817A8">
            <w:pPr>
              <w:rPr>
                <w:bCs/>
              </w:rPr>
            </w:pPr>
            <w:r w:rsidRPr="00F4370A">
              <w:t>o rozhodnutí UDZ o přiznání důchodu, rozvázání pracovního poměru aj</w:t>
            </w:r>
          </w:p>
        </w:tc>
        <w:tc>
          <w:tcPr>
            <w:tcW w:w="900" w:type="dxa"/>
            <w:noWrap/>
          </w:tcPr>
          <w:p w:rsidR="00F4370A" w:rsidRPr="0014454C" w:rsidRDefault="00F4370A" w:rsidP="00A817A8">
            <w:r>
              <w:t>V 45</w:t>
            </w:r>
          </w:p>
        </w:tc>
      </w:tr>
      <w:tr w:rsidR="00F4370A" w:rsidRPr="0014454C" w:rsidTr="00A817A8">
        <w:trPr>
          <w:trHeight w:val="313"/>
        </w:trPr>
        <w:tc>
          <w:tcPr>
            <w:tcW w:w="993" w:type="dxa"/>
          </w:tcPr>
          <w:p w:rsidR="00F4370A" w:rsidRPr="00F4370A" w:rsidRDefault="00F4370A" w:rsidP="00A817A8">
            <w:pPr>
              <w:rPr>
                <w:bCs/>
              </w:rPr>
            </w:pPr>
            <w:r w:rsidRPr="00F4370A">
              <w:rPr>
                <w:bCs/>
              </w:rPr>
              <w:t>5.9</w:t>
            </w:r>
          </w:p>
        </w:tc>
        <w:tc>
          <w:tcPr>
            <w:tcW w:w="7249" w:type="dxa"/>
            <w:noWrap/>
          </w:tcPr>
          <w:p w:rsidR="00F4370A" w:rsidRPr="00F4370A" w:rsidRDefault="00F4370A" w:rsidP="00A817A8">
            <w:pPr>
              <w:rPr>
                <w:bCs/>
              </w:rPr>
            </w:pPr>
            <w:r w:rsidRPr="00F4370A">
              <w:rPr>
                <w:bCs/>
              </w:rPr>
              <w:t xml:space="preserve">Podací deník </w:t>
            </w:r>
          </w:p>
        </w:tc>
        <w:tc>
          <w:tcPr>
            <w:tcW w:w="900" w:type="dxa"/>
            <w:noWrap/>
          </w:tcPr>
          <w:p w:rsidR="00F4370A" w:rsidRPr="0014454C" w:rsidRDefault="00F4370A" w:rsidP="00A817A8">
            <w:r>
              <w:t>A 10</w:t>
            </w:r>
          </w:p>
        </w:tc>
      </w:tr>
      <w:tr w:rsidR="00F4370A" w:rsidRPr="0014454C" w:rsidTr="00A817A8">
        <w:trPr>
          <w:trHeight w:val="20"/>
        </w:trPr>
        <w:tc>
          <w:tcPr>
            <w:tcW w:w="993" w:type="dxa"/>
          </w:tcPr>
          <w:p w:rsidR="00F4370A" w:rsidRPr="00F4370A" w:rsidRDefault="00F4370A" w:rsidP="00A817A8">
            <w:pPr>
              <w:pStyle w:val="Nadpis8"/>
              <w:spacing w:before="0"/>
              <w:rPr>
                <w:i w:val="0"/>
              </w:rPr>
            </w:pPr>
            <w:r w:rsidRPr="00F4370A">
              <w:rPr>
                <w:i w:val="0"/>
              </w:rPr>
              <w:t>5.10</w:t>
            </w:r>
          </w:p>
        </w:tc>
        <w:tc>
          <w:tcPr>
            <w:tcW w:w="7249" w:type="dxa"/>
            <w:noWrap/>
          </w:tcPr>
          <w:p w:rsidR="00F4370A" w:rsidRPr="00F4370A" w:rsidRDefault="00F4370A" w:rsidP="00A817A8">
            <w:pPr>
              <w:pStyle w:val="Nadpis8"/>
              <w:spacing w:before="0"/>
              <w:rPr>
                <w:i w:val="0"/>
              </w:rPr>
            </w:pPr>
            <w:r w:rsidRPr="00F4370A">
              <w:rPr>
                <w:i w:val="0"/>
              </w:rPr>
              <w:t>Zápočtový list</w:t>
            </w:r>
          </w:p>
        </w:tc>
        <w:tc>
          <w:tcPr>
            <w:tcW w:w="900" w:type="dxa"/>
            <w:noWrap/>
          </w:tcPr>
          <w:p w:rsidR="00F4370A" w:rsidRPr="00585B5F" w:rsidRDefault="00F4370A" w:rsidP="00A817A8">
            <w:pPr>
              <w:rPr>
                <w:b/>
              </w:rPr>
            </w:pPr>
            <w:r>
              <w:rPr>
                <w:b/>
              </w:rPr>
              <w:t>S 50</w:t>
            </w:r>
          </w:p>
        </w:tc>
      </w:tr>
      <w:tr w:rsidR="00F4370A" w:rsidRPr="0014454C" w:rsidTr="00A817A8">
        <w:trPr>
          <w:trHeight w:val="20"/>
        </w:trPr>
        <w:tc>
          <w:tcPr>
            <w:tcW w:w="993" w:type="dxa"/>
          </w:tcPr>
          <w:p w:rsidR="00F4370A" w:rsidRPr="00F4370A" w:rsidRDefault="00F4370A" w:rsidP="00A817A8">
            <w:pPr>
              <w:rPr>
                <w:bCs/>
              </w:rPr>
            </w:pPr>
            <w:r w:rsidRPr="00F4370A">
              <w:rPr>
                <w:bCs/>
              </w:rPr>
              <w:t>5. 11</w:t>
            </w:r>
          </w:p>
        </w:tc>
        <w:tc>
          <w:tcPr>
            <w:tcW w:w="7249" w:type="dxa"/>
            <w:noWrap/>
          </w:tcPr>
          <w:p w:rsidR="00F4370A" w:rsidRPr="00F4370A" w:rsidRDefault="00F4370A" w:rsidP="00A817A8">
            <w:pPr>
              <w:rPr>
                <w:bCs/>
              </w:rPr>
            </w:pPr>
            <w:r w:rsidRPr="00F4370A">
              <w:rPr>
                <w:bCs/>
              </w:rPr>
              <w:t>Sešit klíčů a razítek</w:t>
            </w:r>
          </w:p>
        </w:tc>
        <w:tc>
          <w:tcPr>
            <w:tcW w:w="900" w:type="dxa"/>
            <w:noWrap/>
          </w:tcPr>
          <w:p w:rsidR="00F4370A" w:rsidRPr="0014454C" w:rsidRDefault="00F4370A" w:rsidP="00A817A8">
            <w:r>
              <w:t>S10</w:t>
            </w:r>
          </w:p>
        </w:tc>
      </w:tr>
      <w:tr w:rsidR="00F4370A" w:rsidRPr="0014454C" w:rsidTr="00A817A8">
        <w:trPr>
          <w:trHeight w:val="20"/>
        </w:trPr>
        <w:tc>
          <w:tcPr>
            <w:tcW w:w="993" w:type="dxa"/>
          </w:tcPr>
          <w:p w:rsidR="00F4370A" w:rsidRPr="00F4370A" w:rsidRDefault="00F4370A" w:rsidP="00A817A8">
            <w:pPr>
              <w:rPr>
                <w:bCs/>
              </w:rPr>
            </w:pPr>
            <w:r w:rsidRPr="00F4370A">
              <w:rPr>
                <w:bCs/>
              </w:rPr>
              <w:t>6.1</w:t>
            </w:r>
          </w:p>
        </w:tc>
        <w:tc>
          <w:tcPr>
            <w:tcW w:w="7249" w:type="dxa"/>
            <w:noWrap/>
          </w:tcPr>
          <w:p w:rsidR="00F4370A" w:rsidRPr="00F4370A" w:rsidRDefault="00F4370A" w:rsidP="00A817A8">
            <w:pPr>
              <w:rPr>
                <w:bCs/>
              </w:rPr>
            </w:pPr>
            <w:r w:rsidRPr="00F4370A">
              <w:rPr>
                <w:bCs/>
              </w:rPr>
              <w:t>Záznamy o úrazech těžkých, smrtelných</w:t>
            </w:r>
          </w:p>
        </w:tc>
        <w:tc>
          <w:tcPr>
            <w:tcW w:w="900" w:type="dxa"/>
            <w:noWrap/>
          </w:tcPr>
          <w:p w:rsidR="00F4370A" w:rsidRPr="0014454C" w:rsidRDefault="00F4370A" w:rsidP="00A817A8">
            <w:r w:rsidRPr="0014454C">
              <w:t>A</w:t>
            </w:r>
            <w:r>
              <w:t xml:space="preserve"> 10</w:t>
            </w:r>
          </w:p>
        </w:tc>
      </w:tr>
      <w:tr w:rsidR="00F4370A" w:rsidRPr="00585B5F" w:rsidTr="00A817A8">
        <w:trPr>
          <w:trHeight w:val="20"/>
        </w:trPr>
        <w:tc>
          <w:tcPr>
            <w:tcW w:w="993" w:type="dxa"/>
          </w:tcPr>
          <w:p w:rsidR="00F4370A" w:rsidRPr="00F4370A" w:rsidRDefault="00F4370A" w:rsidP="00A817A8">
            <w:pPr>
              <w:rPr>
                <w:bCs/>
              </w:rPr>
            </w:pPr>
            <w:r w:rsidRPr="00F4370A">
              <w:rPr>
                <w:bCs/>
              </w:rPr>
              <w:t>6.2</w:t>
            </w:r>
          </w:p>
        </w:tc>
        <w:tc>
          <w:tcPr>
            <w:tcW w:w="7249" w:type="dxa"/>
            <w:noWrap/>
          </w:tcPr>
          <w:p w:rsidR="00F4370A" w:rsidRPr="00F4370A" w:rsidRDefault="00F4370A" w:rsidP="00A817A8">
            <w:pPr>
              <w:rPr>
                <w:bCs/>
              </w:rPr>
            </w:pPr>
            <w:r w:rsidRPr="00F4370A">
              <w:rPr>
                <w:bCs/>
              </w:rPr>
              <w:t>Záznamy o úrazech ostatních</w:t>
            </w:r>
          </w:p>
        </w:tc>
        <w:tc>
          <w:tcPr>
            <w:tcW w:w="900" w:type="dxa"/>
            <w:noWrap/>
          </w:tcPr>
          <w:p w:rsidR="00F4370A" w:rsidRPr="0014454C" w:rsidRDefault="00F4370A" w:rsidP="00A817A8">
            <w:r w:rsidRPr="0014454C">
              <w:t>S</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7.1</w:t>
            </w:r>
          </w:p>
        </w:tc>
        <w:tc>
          <w:tcPr>
            <w:tcW w:w="7249" w:type="dxa"/>
            <w:noWrap/>
          </w:tcPr>
          <w:p w:rsidR="00F4370A" w:rsidRPr="00F4370A" w:rsidRDefault="00F4370A" w:rsidP="00A817A8">
            <w:pPr>
              <w:rPr>
                <w:bCs/>
              </w:rPr>
            </w:pPr>
            <w:r w:rsidRPr="00F4370A">
              <w:rPr>
                <w:bCs/>
              </w:rPr>
              <w:t>Prověrky BOZP</w:t>
            </w:r>
          </w:p>
        </w:tc>
        <w:tc>
          <w:tcPr>
            <w:tcW w:w="900" w:type="dxa"/>
            <w:noWrap/>
          </w:tcPr>
          <w:p w:rsidR="00F4370A" w:rsidRPr="0014454C" w:rsidRDefault="00F4370A" w:rsidP="00A817A8">
            <w:r w:rsidRPr="0014454C">
              <w:t>S</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7. 2</w:t>
            </w:r>
          </w:p>
        </w:tc>
        <w:tc>
          <w:tcPr>
            <w:tcW w:w="7249" w:type="dxa"/>
            <w:noWrap/>
          </w:tcPr>
          <w:p w:rsidR="00F4370A" w:rsidRPr="00F4370A" w:rsidRDefault="00F4370A" w:rsidP="00A817A8">
            <w:pPr>
              <w:rPr>
                <w:bCs/>
              </w:rPr>
            </w:pPr>
            <w:r w:rsidRPr="00F4370A">
              <w:rPr>
                <w:bCs/>
              </w:rPr>
              <w:t>Školení BOZP</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pStyle w:val="Nadpis8"/>
              <w:spacing w:before="0"/>
              <w:rPr>
                <w:i w:val="0"/>
              </w:rPr>
            </w:pPr>
            <w:r w:rsidRPr="00F4370A">
              <w:rPr>
                <w:i w:val="0"/>
              </w:rPr>
              <w:t>8.1</w:t>
            </w:r>
          </w:p>
        </w:tc>
        <w:tc>
          <w:tcPr>
            <w:tcW w:w="7249" w:type="dxa"/>
            <w:noWrap/>
          </w:tcPr>
          <w:p w:rsidR="00F4370A" w:rsidRPr="00F4370A" w:rsidRDefault="00F4370A" w:rsidP="00A817A8">
            <w:pPr>
              <w:pStyle w:val="Nadpis8"/>
              <w:spacing w:before="0"/>
              <w:rPr>
                <w:i w:val="0"/>
              </w:rPr>
            </w:pPr>
            <w:r w:rsidRPr="00F4370A">
              <w:rPr>
                <w:i w:val="0"/>
              </w:rPr>
              <w:t>FKSP – zásady a rozpočet</w:t>
            </w:r>
          </w:p>
        </w:tc>
        <w:tc>
          <w:tcPr>
            <w:tcW w:w="900" w:type="dxa"/>
            <w:noWrap/>
          </w:tcPr>
          <w:p w:rsidR="00F4370A" w:rsidRPr="00585B5F" w:rsidRDefault="00F4370A" w:rsidP="00A817A8">
            <w:pPr>
              <w:rPr>
                <w:b/>
              </w:rPr>
            </w:pPr>
            <w:r w:rsidRPr="00585B5F">
              <w:rPr>
                <w:b/>
              </w:rPr>
              <w:t>S 5</w:t>
            </w:r>
          </w:p>
        </w:tc>
      </w:tr>
      <w:tr w:rsidR="00F4370A" w:rsidRPr="0014454C" w:rsidTr="00A817A8">
        <w:trPr>
          <w:trHeight w:val="20"/>
        </w:trPr>
        <w:tc>
          <w:tcPr>
            <w:tcW w:w="993" w:type="dxa"/>
          </w:tcPr>
          <w:p w:rsidR="00F4370A" w:rsidRPr="00F4370A" w:rsidRDefault="00F4370A" w:rsidP="00A817A8">
            <w:pPr>
              <w:rPr>
                <w:bCs/>
              </w:rPr>
            </w:pPr>
            <w:r w:rsidRPr="00F4370A">
              <w:rPr>
                <w:bCs/>
              </w:rPr>
              <w:t>8.2</w:t>
            </w:r>
          </w:p>
        </w:tc>
        <w:tc>
          <w:tcPr>
            <w:tcW w:w="7249" w:type="dxa"/>
            <w:noWrap/>
          </w:tcPr>
          <w:p w:rsidR="00F4370A" w:rsidRPr="00F4370A" w:rsidRDefault="00F4370A" w:rsidP="00A817A8">
            <w:pPr>
              <w:rPr>
                <w:bCs/>
              </w:rPr>
            </w:pPr>
            <w:r w:rsidRPr="00F4370A">
              <w:rPr>
                <w:bCs/>
              </w:rPr>
              <w:t>Kolektivní vyjednávání, kolektivní smlouva</w:t>
            </w:r>
          </w:p>
        </w:tc>
        <w:tc>
          <w:tcPr>
            <w:tcW w:w="900" w:type="dxa"/>
            <w:noWrap/>
          </w:tcPr>
          <w:p w:rsidR="00F4370A" w:rsidRPr="0014454C" w:rsidRDefault="00F4370A" w:rsidP="00A817A8">
            <w:r w:rsidRPr="0014454C">
              <w:t>A</w:t>
            </w:r>
            <w:r>
              <w:t xml:space="preserve"> 10</w:t>
            </w:r>
          </w:p>
        </w:tc>
      </w:tr>
      <w:tr w:rsidR="00F4370A" w:rsidRPr="0014454C" w:rsidTr="00A817A8">
        <w:trPr>
          <w:trHeight w:val="20"/>
        </w:trPr>
        <w:tc>
          <w:tcPr>
            <w:tcW w:w="993" w:type="dxa"/>
          </w:tcPr>
          <w:p w:rsidR="00F4370A" w:rsidRPr="00F4370A" w:rsidRDefault="00F4370A" w:rsidP="00A817A8">
            <w:pPr>
              <w:rPr>
                <w:bCs/>
              </w:rPr>
            </w:pPr>
            <w:r w:rsidRPr="00F4370A">
              <w:rPr>
                <w:bCs/>
              </w:rPr>
              <w:t>9.1</w:t>
            </w:r>
          </w:p>
        </w:tc>
        <w:tc>
          <w:tcPr>
            <w:tcW w:w="7249" w:type="dxa"/>
            <w:noWrap/>
          </w:tcPr>
          <w:p w:rsidR="00F4370A" w:rsidRPr="00F4370A" w:rsidRDefault="00F4370A" w:rsidP="00A817A8">
            <w:pPr>
              <w:rPr>
                <w:bCs/>
              </w:rPr>
            </w:pPr>
            <w:r w:rsidRPr="00F4370A">
              <w:rPr>
                <w:bCs/>
              </w:rPr>
              <w:t>Doklady o školení, přezkušování a zdravotní způsobilosti</w:t>
            </w:r>
          </w:p>
        </w:tc>
        <w:tc>
          <w:tcPr>
            <w:tcW w:w="900" w:type="dxa"/>
            <w:noWrap/>
          </w:tcPr>
          <w:p w:rsidR="00F4370A" w:rsidRPr="0014454C" w:rsidRDefault="00F4370A" w:rsidP="00A817A8">
            <w:r w:rsidRPr="0014454C">
              <w:t>S</w:t>
            </w:r>
            <w:r>
              <w:t xml:space="preserve"> 5</w:t>
            </w:r>
          </w:p>
        </w:tc>
      </w:tr>
      <w:tr w:rsidR="00F4370A" w:rsidRPr="0014454C" w:rsidTr="00A817A8">
        <w:trPr>
          <w:trHeight w:val="20"/>
        </w:trPr>
        <w:tc>
          <w:tcPr>
            <w:tcW w:w="993" w:type="dxa"/>
          </w:tcPr>
          <w:p w:rsidR="00F4370A" w:rsidRPr="00F4370A" w:rsidRDefault="00F4370A" w:rsidP="00A817A8">
            <w:pPr>
              <w:rPr>
                <w:bCs/>
              </w:rPr>
            </w:pPr>
            <w:r w:rsidRPr="00F4370A">
              <w:rPr>
                <w:bCs/>
              </w:rPr>
              <w:t>9. 2</w:t>
            </w:r>
          </w:p>
        </w:tc>
        <w:tc>
          <w:tcPr>
            <w:tcW w:w="7249" w:type="dxa"/>
            <w:noWrap/>
          </w:tcPr>
          <w:p w:rsidR="00F4370A" w:rsidRPr="00F4370A" w:rsidRDefault="00F4370A" w:rsidP="00A817A8">
            <w:pPr>
              <w:rPr>
                <w:bCs/>
              </w:rPr>
            </w:pPr>
            <w:r w:rsidRPr="00F4370A">
              <w:rPr>
                <w:bCs/>
              </w:rPr>
              <w:t>Ostatní doklady</w:t>
            </w:r>
          </w:p>
        </w:tc>
        <w:tc>
          <w:tcPr>
            <w:tcW w:w="900" w:type="dxa"/>
            <w:noWrap/>
          </w:tcPr>
          <w:p w:rsidR="00F4370A" w:rsidRPr="0014454C" w:rsidRDefault="00F4370A" w:rsidP="00A817A8">
            <w:r w:rsidRPr="0014454C">
              <w:t>S</w:t>
            </w:r>
            <w:r>
              <w:t xml:space="preserve"> 5</w:t>
            </w:r>
          </w:p>
        </w:tc>
      </w:tr>
      <w:tr w:rsidR="00F4370A" w:rsidRPr="0014454C" w:rsidTr="00A817A8">
        <w:trPr>
          <w:trHeight w:val="88"/>
        </w:trPr>
        <w:tc>
          <w:tcPr>
            <w:tcW w:w="993" w:type="dxa"/>
          </w:tcPr>
          <w:p w:rsidR="00F4370A" w:rsidRPr="00F4370A" w:rsidRDefault="00F4370A" w:rsidP="00A817A8">
            <w:pPr>
              <w:rPr>
                <w:bCs/>
              </w:rPr>
            </w:pPr>
          </w:p>
        </w:tc>
        <w:tc>
          <w:tcPr>
            <w:tcW w:w="7249" w:type="dxa"/>
            <w:noWrap/>
          </w:tcPr>
          <w:p w:rsidR="00F4370A" w:rsidRPr="0014454C" w:rsidRDefault="00F4370A" w:rsidP="00A817A8">
            <w:pPr>
              <w:rPr>
                <w:b/>
                <w:bCs/>
              </w:rPr>
            </w:pPr>
          </w:p>
        </w:tc>
        <w:tc>
          <w:tcPr>
            <w:tcW w:w="900" w:type="dxa"/>
            <w:noWrap/>
          </w:tcPr>
          <w:p w:rsidR="00F4370A" w:rsidRPr="0014454C" w:rsidRDefault="00F4370A" w:rsidP="00A817A8"/>
        </w:tc>
      </w:tr>
    </w:tbl>
    <w:p w:rsidR="00D15E48" w:rsidRDefault="00D15E48"/>
    <w:p w:rsidR="00D15E48" w:rsidRDefault="00D15E48">
      <w:pPr>
        <w:overflowPunct/>
        <w:autoSpaceDE/>
        <w:autoSpaceDN/>
        <w:adjustRightInd/>
        <w:ind w:left="340" w:hanging="340"/>
        <w:jc w:val="both"/>
        <w:textAlignment w:val="auto"/>
      </w:pPr>
      <w:r>
        <w:br w:type="page"/>
      </w:r>
      <w:bookmarkStart w:id="1" w:name="_GoBack"/>
      <w:bookmarkEnd w:id="1"/>
    </w:p>
    <w:p w:rsidR="00D15E48" w:rsidRPr="00D15E48" w:rsidRDefault="00D15E48" w:rsidP="00D15E48">
      <w:pPr>
        <w:rPr>
          <w:b/>
          <w:i/>
          <w:szCs w:val="24"/>
        </w:rPr>
      </w:pPr>
      <w:r w:rsidRPr="00D15E48">
        <w:rPr>
          <w:b/>
          <w:i/>
          <w:szCs w:val="24"/>
        </w:rPr>
        <w:lastRenderedPageBreak/>
        <w:t xml:space="preserve">Příloha </w:t>
      </w:r>
      <w:proofErr w:type="gramStart"/>
      <w:r w:rsidRPr="00D15E48">
        <w:rPr>
          <w:b/>
          <w:i/>
          <w:szCs w:val="24"/>
        </w:rPr>
        <w:t>č.1</w:t>
      </w:r>
      <w:proofErr w:type="gramEnd"/>
    </w:p>
    <w:tbl>
      <w:tblPr>
        <w:tblW w:w="9083" w:type="dxa"/>
        <w:tblInd w:w="55" w:type="dxa"/>
        <w:tblCellMar>
          <w:left w:w="70" w:type="dxa"/>
          <w:right w:w="70" w:type="dxa"/>
        </w:tblCellMar>
        <w:tblLook w:val="0000" w:firstRow="0" w:lastRow="0" w:firstColumn="0" w:lastColumn="0" w:noHBand="0" w:noVBand="0"/>
      </w:tblPr>
      <w:tblGrid>
        <w:gridCol w:w="9083"/>
      </w:tblGrid>
      <w:tr w:rsidR="00D15E48" w:rsidRPr="00D15E48" w:rsidTr="00D32CE8">
        <w:trPr>
          <w:trHeight w:val="660"/>
        </w:trPr>
        <w:tc>
          <w:tcPr>
            <w:tcW w:w="6395" w:type="dxa"/>
            <w:tcBorders>
              <w:top w:val="nil"/>
              <w:left w:val="nil"/>
              <w:right w:val="nil"/>
            </w:tcBorders>
            <w:shd w:val="clear" w:color="auto" w:fill="auto"/>
            <w:noWrap/>
            <w:vAlign w:val="center"/>
          </w:tcPr>
          <w:p w:rsidR="00D15E48" w:rsidRPr="00D15E48" w:rsidRDefault="00D15E48" w:rsidP="00D32CE8">
            <w:pPr>
              <w:jc w:val="center"/>
              <w:rPr>
                <w:b/>
                <w:bCs/>
                <w:szCs w:val="24"/>
                <w:u w:val="single"/>
              </w:rPr>
            </w:pPr>
            <w:r w:rsidRPr="00D15E48">
              <w:rPr>
                <w:b/>
                <w:bCs/>
                <w:szCs w:val="24"/>
                <w:u w:val="single"/>
              </w:rPr>
              <w:t xml:space="preserve">VZOROVÝ SPISOVÝ A SKARTAČNÍ PLÁN PRO ZÁKLADNÍ ŠKOLY </w:t>
            </w:r>
          </w:p>
          <w:p w:rsidR="00D15E48" w:rsidRPr="00D15E48" w:rsidRDefault="00D15E48" w:rsidP="00D32CE8">
            <w:pPr>
              <w:spacing w:line="264" w:lineRule="auto"/>
              <w:jc w:val="both"/>
              <w:rPr>
                <w:b/>
                <w:color w:val="FF0000"/>
                <w:szCs w:val="24"/>
              </w:rPr>
            </w:pPr>
            <w:r w:rsidRPr="00D15E48">
              <w:rPr>
                <w:b/>
                <w:i/>
                <w:color w:val="FF0000"/>
                <w:szCs w:val="24"/>
              </w:rPr>
              <w:t>Tento dokument je vzorem, jak zpracovat spisový a skartační plán. Upozorňujeme, že v případě skartačních lhůt, které nejsou pro dané dokumenty stanoveny právními předpisy, je na každém původci, aby posoudil, zda uvedená skartační lhůta odpovídá jeho požadavkům na délku uchovávání dokumentů po jejich vyřízení pro úřední potřebu a současně požadavkům veřejného zájmu.</w:t>
            </w:r>
          </w:p>
          <w:p w:rsidR="00D15E48" w:rsidRPr="00D15E48" w:rsidRDefault="00D15E48" w:rsidP="00D32CE8">
            <w:pPr>
              <w:rPr>
                <w:b/>
                <w:bCs/>
                <w:szCs w:val="24"/>
                <w:u w:val="single"/>
              </w:rPr>
            </w:pPr>
            <w:r w:rsidRPr="00D15E48">
              <w:rPr>
                <w:b/>
                <w:i/>
                <w:color w:val="FF0000"/>
                <w:szCs w:val="24"/>
              </w:rPr>
              <w:t>Pokud není uvedeno jinak, spouštěcí událostí je rok vzniku dokumentu.</w:t>
            </w:r>
          </w:p>
        </w:tc>
      </w:tr>
    </w:tbl>
    <w:p w:rsidR="00D15E48" w:rsidRPr="00D15E48" w:rsidRDefault="00D15E48" w:rsidP="00D15E48">
      <w:pPr>
        <w:rPr>
          <w:b/>
          <w:i/>
          <w:szCs w:val="24"/>
        </w:rPr>
      </w:pPr>
    </w:p>
    <w:tbl>
      <w:tblPr>
        <w:tblW w:w="9083" w:type="dxa"/>
        <w:tblInd w:w="55" w:type="dxa"/>
        <w:tblCellMar>
          <w:left w:w="70" w:type="dxa"/>
          <w:right w:w="70" w:type="dxa"/>
        </w:tblCellMar>
        <w:tblLook w:val="0000" w:firstRow="0" w:lastRow="0" w:firstColumn="0" w:lastColumn="0" w:noHBand="0" w:noVBand="0"/>
      </w:tblPr>
      <w:tblGrid>
        <w:gridCol w:w="1087"/>
        <w:gridCol w:w="6391"/>
        <w:gridCol w:w="1679"/>
      </w:tblGrid>
      <w:tr w:rsidR="00D15E48" w:rsidRPr="00D15E48" w:rsidTr="00D32CE8">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D15E48" w:rsidRPr="00D15E48" w:rsidRDefault="00D15E48" w:rsidP="00D32CE8">
            <w:pPr>
              <w:rPr>
                <w:i/>
                <w:iCs/>
                <w:szCs w:val="24"/>
              </w:rPr>
            </w:pPr>
            <w:r w:rsidRPr="00D15E48">
              <w:rPr>
                <w:i/>
                <w:iCs/>
                <w:szCs w:val="24"/>
              </w:rPr>
              <w:t xml:space="preserve">Spisový </w:t>
            </w:r>
            <w:commentRangeStart w:id="2"/>
            <w:r w:rsidRPr="00D15E48">
              <w:rPr>
                <w:i/>
                <w:iCs/>
                <w:szCs w:val="24"/>
              </w:rPr>
              <w:t>znak</w:t>
            </w:r>
            <w:commentRangeEnd w:id="2"/>
            <w:r w:rsidRPr="00D15E48">
              <w:rPr>
                <w:rStyle w:val="Odkaznakoment"/>
                <w:sz w:val="24"/>
                <w:szCs w:val="24"/>
              </w:rPr>
              <w:commentReference w:id="2"/>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i/>
                <w:iCs/>
                <w:szCs w:val="24"/>
              </w:rPr>
            </w:pPr>
            <w:r w:rsidRPr="00D15E48">
              <w:rPr>
                <w:i/>
                <w:iCs/>
                <w:szCs w:val="24"/>
              </w:rPr>
              <w:t>Název dokumentu</w:t>
            </w:r>
          </w:p>
        </w:tc>
        <w:tc>
          <w:tcPr>
            <w:tcW w:w="1680" w:type="dxa"/>
            <w:tcBorders>
              <w:top w:val="single" w:sz="4" w:space="0" w:color="auto"/>
              <w:left w:val="nil"/>
              <w:bottom w:val="single" w:sz="4" w:space="0" w:color="auto"/>
              <w:right w:val="single" w:sz="4" w:space="0" w:color="auto"/>
            </w:tcBorders>
            <w:shd w:val="clear" w:color="auto" w:fill="auto"/>
            <w:vAlign w:val="center"/>
          </w:tcPr>
          <w:p w:rsidR="00D15E48" w:rsidRPr="00D15E48" w:rsidRDefault="00D15E48" w:rsidP="00D32CE8">
            <w:pPr>
              <w:jc w:val="center"/>
              <w:rPr>
                <w:i/>
                <w:iCs/>
                <w:szCs w:val="24"/>
              </w:rPr>
            </w:pPr>
            <w:r w:rsidRPr="00D15E48">
              <w:rPr>
                <w:i/>
                <w:iCs/>
                <w:szCs w:val="24"/>
              </w:rPr>
              <w:t xml:space="preserve">Skartační znak </w:t>
            </w:r>
          </w:p>
          <w:p w:rsidR="00D15E48" w:rsidRPr="00D15E48" w:rsidRDefault="00D15E48" w:rsidP="00D32CE8">
            <w:pPr>
              <w:jc w:val="center"/>
              <w:rPr>
                <w:i/>
                <w:iCs/>
                <w:szCs w:val="24"/>
              </w:rPr>
            </w:pPr>
            <w:r w:rsidRPr="00D15E48">
              <w:rPr>
                <w:i/>
                <w:iCs/>
                <w:szCs w:val="24"/>
              </w:rPr>
              <w:t>a lhůta</w:t>
            </w:r>
          </w:p>
        </w:tc>
      </w:tr>
      <w:tr w:rsidR="00D15E48" w:rsidRPr="00D15E48" w:rsidTr="00D32CE8">
        <w:trPr>
          <w:trHeight w:val="4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ORGANIZACE A ŘÍZENÍ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szCs w:val="24"/>
              </w:rPr>
            </w:pPr>
            <w:r w:rsidRPr="00D15E48">
              <w:rPr>
                <w:szCs w:val="24"/>
              </w:rPr>
              <w:t> </w:t>
            </w:r>
          </w:p>
        </w:tc>
      </w:tr>
      <w:tr w:rsidR="00D15E48" w:rsidRPr="00D15E48" w:rsidTr="00D32CE8">
        <w:trPr>
          <w:trHeight w:val="40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Právní základ organizace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Zřizovací listina, dodatky a změny, rozhodnutí o zápisu do školského rejstříku a o jeho změnách a doklady uvedené v § 147 školského zákona, výpisy ze školského rejstříku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p w:rsidR="00D15E48" w:rsidRPr="00D15E48" w:rsidRDefault="00D15E48" w:rsidP="00D32CE8">
            <w:pPr>
              <w:jc w:val="center"/>
              <w:rPr>
                <w:szCs w:val="24"/>
              </w:rPr>
            </w:pPr>
            <w:r w:rsidRPr="00D15E48">
              <w:rPr>
                <w:szCs w:val="24"/>
              </w:rPr>
              <w:t>(po ztrátě platnosti)</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Kolektivní smlouva (pokud máte odbory)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p w:rsidR="00D15E48" w:rsidRPr="00D15E48" w:rsidRDefault="00D15E48" w:rsidP="00D32CE8">
            <w:pPr>
              <w:jc w:val="center"/>
              <w:rPr>
                <w:szCs w:val="24"/>
              </w:rPr>
            </w:pPr>
            <w:r w:rsidRPr="00D15E48">
              <w:rPr>
                <w:szCs w:val="24"/>
              </w:rPr>
              <w:t>(po ztrátě platnosti)</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Koncepce rozvoje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p w:rsidR="00D15E48" w:rsidRPr="00D15E48" w:rsidRDefault="00D15E48" w:rsidP="00D32CE8">
            <w:pPr>
              <w:jc w:val="center"/>
              <w:rPr>
                <w:szCs w:val="24"/>
              </w:rPr>
            </w:pPr>
            <w:r w:rsidRPr="00D15E48">
              <w:rPr>
                <w:szCs w:val="24"/>
              </w:rPr>
              <w:t>(po uplynutí plánovaného období)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Výroční zpráva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tc>
      </w:tr>
      <w:tr w:rsidR="00D15E48" w:rsidRPr="00D15E48" w:rsidTr="00D32CE8">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i/>
                <w:szCs w:val="24"/>
              </w:rPr>
            </w:pPr>
            <w:r w:rsidRPr="00D15E48">
              <w:rPr>
                <w:b/>
                <w:i/>
                <w:szCs w:val="24"/>
              </w:rPr>
              <w:t>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i/>
                <w:szCs w:val="24"/>
              </w:rPr>
            </w:pPr>
            <w:r w:rsidRPr="00D15E48">
              <w:rPr>
                <w:b/>
                <w:i/>
                <w:szCs w:val="24"/>
              </w:rPr>
              <w:t>Pamětní záznamy</w:t>
            </w:r>
            <w:r w:rsidRPr="00D15E48">
              <w:rPr>
                <w:i/>
                <w:szCs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Kronika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Fotoalba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p w:rsidR="00D15E48" w:rsidRPr="00D15E48" w:rsidRDefault="00D15E48" w:rsidP="00D32CE8">
            <w:pPr>
              <w:jc w:val="center"/>
              <w:rPr>
                <w:i/>
                <w:szCs w:val="24"/>
              </w:rPr>
            </w:pPr>
            <w:r w:rsidRPr="00D15E48">
              <w:rPr>
                <w:szCs w:val="24"/>
              </w:rPr>
              <w:t>(po roce, kterého se týkají)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Dokumentace akcí pořádaných školou (soutěže akademie, exkurze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10</w:t>
            </w:r>
          </w:p>
          <w:p w:rsidR="00D15E48" w:rsidRPr="00D15E48" w:rsidRDefault="00D15E48" w:rsidP="00D32CE8">
            <w:pPr>
              <w:jc w:val="center"/>
              <w:rPr>
                <w:i/>
                <w:szCs w:val="24"/>
              </w:rPr>
            </w:pPr>
            <w:r w:rsidRPr="00D15E48">
              <w:rPr>
                <w:szCs w:val="24"/>
              </w:rPr>
              <w:t>(po roce, kterého se týkají)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Propagace práce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10</w:t>
            </w:r>
          </w:p>
          <w:p w:rsidR="00D15E48" w:rsidRPr="00D15E48" w:rsidRDefault="00D15E48" w:rsidP="00D32CE8">
            <w:pPr>
              <w:jc w:val="center"/>
              <w:rPr>
                <w:szCs w:val="24"/>
              </w:rPr>
            </w:pPr>
            <w:r w:rsidRPr="00D15E48">
              <w:rPr>
                <w:szCs w:val="24"/>
              </w:rPr>
              <w:t>(po roce, kterého se týkají)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Vlastní publikace, ročenky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roofErr w:type="spellStart"/>
            <w:r w:rsidRPr="00D15E48">
              <w:rPr>
                <w:szCs w:val="24"/>
              </w:rPr>
              <w:t>Autoevaluace</w:t>
            </w:r>
            <w:proofErr w:type="spellEnd"/>
            <w:r w:rsidRPr="00D15E48">
              <w:rPr>
                <w:szCs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tc>
      </w:tr>
      <w:tr w:rsidR="00D15E48" w:rsidRPr="00D15E48" w:rsidTr="00D32CE8">
        <w:trPr>
          <w:trHeight w:val="474"/>
        </w:trPr>
        <w:tc>
          <w:tcPr>
            <w:tcW w:w="1008" w:type="dxa"/>
            <w:tcBorders>
              <w:top w:val="single" w:sz="4" w:space="0" w:color="auto"/>
              <w:left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r w:rsidRPr="00D15E48">
              <w:rPr>
                <w:bCs/>
                <w:szCs w:val="24"/>
              </w:rPr>
              <w:t>1.4</w:t>
            </w:r>
          </w:p>
        </w:tc>
        <w:tc>
          <w:tcPr>
            <w:tcW w:w="6395" w:type="dxa"/>
            <w:tcBorders>
              <w:top w:val="single" w:sz="4" w:space="0" w:color="auto"/>
              <w:left w:val="nil"/>
              <w:right w:val="single" w:sz="4" w:space="0" w:color="auto"/>
            </w:tcBorders>
            <w:shd w:val="clear" w:color="auto" w:fill="auto"/>
            <w:noWrap/>
            <w:vAlign w:val="center"/>
          </w:tcPr>
          <w:p w:rsidR="00D15E48" w:rsidRPr="00D15E48" w:rsidRDefault="00D15E48" w:rsidP="00D32CE8">
            <w:pPr>
              <w:rPr>
                <w:b/>
                <w:bCs/>
                <w:iCs/>
                <w:szCs w:val="24"/>
              </w:rPr>
            </w:pPr>
            <w:r w:rsidRPr="00D15E48">
              <w:rPr>
                <w:bCs/>
                <w:iCs/>
                <w:szCs w:val="24"/>
              </w:rPr>
              <w:t>Vlastní směrnice</w:t>
            </w:r>
            <w:r w:rsidRPr="00D15E48">
              <w:rPr>
                <w:b/>
                <w:bCs/>
                <w:iCs/>
                <w:szCs w:val="24"/>
              </w:rPr>
              <w:t xml:space="preserve"> </w:t>
            </w:r>
          </w:p>
        </w:tc>
        <w:tc>
          <w:tcPr>
            <w:tcW w:w="1680" w:type="dxa"/>
            <w:tcBorders>
              <w:top w:val="single" w:sz="4" w:space="0" w:color="auto"/>
              <w:left w:val="nil"/>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p w:rsidR="00D15E48" w:rsidRPr="00D15E48" w:rsidRDefault="00D15E48" w:rsidP="00D32CE8">
            <w:pPr>
              <w:jc w:val="center"/>
              <w:rPr>
                <w:szCs w:val="24"/>
              </w:rPr>
            </w:pPr>
            <w:r w:rsidRPr="00D15E48">
              <w:rPr>
                <w:szCs w:val="24"/>
              </w:rPr>
              <w:t>(po ztrátě platnosti)</w:t>
            </w:r>
          </w:p>
        </w:tc>
      </w:tr>
      <w:tr w:rsidR="00D15E48" w:rsidRPr="00D15E48" w:rsidTr="00D32CE8">
        <w:trPr>
          <w:trHeight w:val="48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 xml:space="preserve">Plány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lastRenderedPageBreak/>
              <w:t>1.5.1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Roční plán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Týdenní plány, pokyny a řídící akty ředitele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 xml:space="preserve">Zápisy z porad (vedení, pedagogických, pracovních, provozních, školské rady, ředitelů </w:t>
            </w:r>
            <w:proofErr w:type="gramStart"/>
            <w:r w:rsidRPr="00D15E48">
              <w:rPr>
                <w:bCs/>
                <w:iCs/>
                <w:szCs w:val="24"/>
              </w:rPr>
              <w:t xml:space="preserve">atd.) </w:t>
            </w:r>
            <w:r w:rsidRPr="00D15E48">
              <w:rPr>
                <w:bCs/>
                <w:iCs/>
                <w:color w:val="FF0000"/>
                <w:szCs w:val="24"/>
              </w:rPr>
              <w:t>(můžete</w:t>
            </w:r>
            <w:proofErr w:type="gramEnd"/>
            <w:r w:rsidRPr="00D15E48">
              <w:rPr>
                <w:bCs/>
                <w:iCs/>
                <w:color w:val="FF0000"/>
                <w:szCs w:val="24"/>
              </w:rPr>
              <w:t xml:space="preserve"> si doplnit další)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tc>
      </w:tr>
      <w:tr w:rsidR="00D15E48" w:rsidRPr="00D15E48" w:rsidTr="00D32CE8">
        <w:trPr>
          <w:trHeight w:val="4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i/>
                <w:szCs w:val="24"/>
              </w:rPr>
            </w:pPr>
            <w:r w:rsidRPr="00D15E48">
              <w:rPr>
                <w:b/>
                <w:bCs/>
                <w:i/>
                <w:szCs w:val="24"/>
              </w:rPr>
              <w:t>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i/>
                <w:szCs w:val="24"/>
              </w:rPr>
            </w:pPr>
            <w:r w:rsidRPr="00D15E48">
              <w:rPr>
                <w:b/>
                <w:i/>
                <w:szCs w:val="24"/>
              </w:rPr>
              <w:t>Stížnosti</w:t>
            </w:r>
            <w:r w:rsidRPr="00D15E48">
              <w:rPr>
                <w:i/>
                <w:szCs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1.7.1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szCs w:val="24"/>
              </w:rPr>
            </w:pPr>
            <w:r w:rsidRPr="00D15E48">
              <w:rPr>
                <w:szCs w:val="24"/>
              </w:rPr>
              <w:t xml:space="preserve">Vlastní stížnosti - žáků, studentů, rodičů, učitelů aj. </w:t>
            </w:r>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jc w:val="center"/>
              <w:rPr>
                <w:szCs w:val="24"/>
              </w:rPr>
            </w:pPr>
            <w:r w:rsidRPr="00D15E48">
              <w:rPr>
                <w:szCs w:val="24"/>
              </w:rPr>
              <w:t>V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1.7.2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Evidence stížností</w:t>
            </w:r>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jc w:val="center"/>
              <w:rPr>
                <w:szCs w:val="24"/>
              </w:rPr>
            </w:pPr>
            <w:r w:rsidRPr="00D15E48">
              <w:rPr>
                <w:szCs w:val="24"/>
              </w:rPr>
              <w:t>V 5</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1.8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Záznamy z kontrol a inspekcí (ČŠI, MSSZ, FÚ, ÚP, PO, BOZP, hygiena)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
                <w:iCs/>
                <w:szCs w:val="24"/>
              </w:rPr>
            </w:pPr>
            <w:r w:rsidRPr="00D15E48">
              <w:rPr>
                <w:szCs w:val="24"/>
              </w:rPr>
              <w:t xml:space="preserve">Korespondence běžná </w:t>
            </w:r>
            <w:r w:rsidRPr="00D15E48">
              <w:rPr>
                <w:color w:val="FF0000"/>
                <w:szCs w:val="24"/>
              </w:rPr>
              <w:t>(bez dokumentů skartačního znaku „A“ a dokumentů, které jsou uvedeny na jiném místě spisového a skartačního plánu)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 </w:t>
            </w:r>
          </w:p>
        </w:tc>
      </w:tr>
      <w:tr w:rsidR="00D15E48" w:rsidRPr="00D15E48" w:rsidTr="00D32CE8">
        <w:trPr>
          <w:trHeight w:val="45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i/>
                <w:szCs w:val="24"/>
              </w:rPr>
            </w:pPr>
            <w:r w:rsidRPr="00D15E48">
              <w:rPr>
                <w:b/>
                <w:bCs/>
                <w:i/>
                <w:szCs w:val="24"/>
              </w:rPr>
              <w:t>1.10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 xml:space="preserve">Spisová služba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Podací deník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V 10 </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Kniha poštovného - evidence známek</w:t>
            </w:r>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Evidence dokumentů uložených ve spisovně </w:t>
            </w:r>
            <w:r w:rsidRPr="00D15E48">
              <w:rPr>
                <w:color w:val="FF0000"/>
                <w:szCs w:val="24"/>
              </w:rPr>
              <w:t>(např. archivní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p w:rsidR="00D15E48" w:rsidRPr="00D15E48" w:rsidRDefault="00D15E48" w:rsidP="00D32CE8">
            <w:pPr>
              <w:jc w:val="center"/>
              <w:rPr>
                <w:szCs w:val="24"/>
              </w:rPr>
            </w:pPr>
            <w:r w:rsidRPr="00D15E48">
              <w:rPr>
                <w:szCs w:val="24"/>
              </w:rPr>
              <w:t>(po vyřazení posledního dokumentu)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Předávací protokoly dokumentů předaných do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10 </w:t>
            </w:r>
          </w:p>
          <w:p w:rsidR="00D15E48" w:rsidRPr="00D15E48" w:rsidRDefault="00D15E48" w:rsidP="00D32CE8">
            <w:pPr>
              <w:jc w:val="center"/>
              <w:rPr>
                <w:szCs w:val="24"/>
              </w:rPr>
            </w:pPr>
            <w:r w:rsidRPr="00D15E48">
              <w:rPr>
                <w:szCs w:val="24"/>
              </w:rPr>
              <w:t>(po vyřazení posledního dokumentu)</w:t>
            </w:r>
          </w:p>
          <w:p w:rsidR="00D15E48" w:rsidRPr="00D15E48" w:rsidRDefault="00D15E48" w:rsidP="00D32CE8">
            <w:pPr>
              <w:jc w:val="center"/>
              <w:rPr>
                <w:color w:val="FF0000"/>
                <w:szCs w:val="24"/>
              </w:rPr>
            </w:pPr>
            <w:r w:rsidRPr="00D15E48">
              <w:rPr>
                <w:color w:val="FF0000"/>
                <w:szCs w:val="24"/>
              </w:rPr>
              <w:t>pokud nenahrazují evidenci dokumentů uložených ve spisovně</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Evidence razítek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p w:rsidR="00D15E48" w:rsidRPr="00D15E48" w:rsidRDefault="00D15E48" w:rsidP="00D32CE8">
            <w:pPr>
              <w:jc w:val="center"/>
              <w:rPr>
                <w:szCs w:val="24"/>
              </w:rPr>
            </w:pPr>
            <w:r w:rsidRPr="00D15E48">
              <w:rPr>
                <w:szCs w:val="24"/>
              </w:rPr>
              <w:t>(po vyřazení evidovaných razítek)</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Razítka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p w:rsidR="00D15E48" w:rsidRPr="00D15E48" w:rsidRDefault="00D15E48" w:rsidP="00D32CE8">
            <w:pPr>
              <w:jc w:val="center"/>
              <w:rPr>
                <w:szCs w:val="24"/>
              </w:rPr>
            </w:pPr>
            <w:r w:rsidRPr="00D15E48">
              <w:rPr>
                <w:szCs w:val="24"/>
              </w:rPr>
              <w:t>(po ztrátě platnosti nebo opotřebování)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
          <w:p w:rsidR="00D15E48" w:rsidRPr="00D15E48" w:rsidRDefault="00D15E48" w:rsidP="00D32CE8">
            <w:pPr>
              <w:rPr>
                <w:szCs w:val="24"/>
              </w:rPr>
            </w:pPr>
            <w:r w:rsidRPr="00D15E48">
              <w:rPr>
                <w:szCs w:val="24"/>
              </w:rPr>
              <w:t>Evidence kvalifikovaných certifikátů dle § 17 vyhlášky č. 259/2012</w:t>
            </w:r>
          </w:p>
          <w:p w:rsidR="00D15E48" w:rsidRPr="00D15E48" w:rsidRDefault="00D15E48" w:rsidP="00D32CE8">
            <w:pPr>
              <w:rPr>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p w:rsidR="00D15E48" w:rsidRPr="00D15E48" w:rsidRDefault="00D15E48" w:rsidP="00D32CE8">
            <w:pPr>
              <w:jc w:val="center"/>
              <w:rPr>
                <w:szCs w:val="24"/>
              </w:rPr>
            </w:pPr>
            <w:r w:rsidRPr="00D15E48">
              <w:rPr>
                <w:szCs w:val="24"/>
              </w:rPr>
              <w:t>(po ztrátě platnosti evidovaných certifikátů)</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lastRenderedPageBreak/>
              <w:t>1.10.8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Kniha výpůjček dokumentů ze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(po posledním zápisu a navrácení zapůjčených dokumentů)</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1.10.9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Skartační návrhy, protokoly a záznamy o předání archiválií k trvalému uložení do archivu, protokoly o likvidaci dokumentů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A 1 </w:t>
            </w:r>
          </w:p>
          <w:p w:rsidR="00D15E48" w:rsidRPr="00D15E48" w:rsidRDefault="00D15E48" w:rsidP="00D32CE8">
            <w:pPr>
              <w:jc w:val="center"/>
              <w:rPr>
                <w:szCs w:val="24"/>
              </w:rPr>
            </w:pPr>
            <w:r w:rsidRPr="00D15E48">
              <w:rPr>
                <w:szCs w:val="24"/>
              </w:rPr>
              <w:t>(po zániku školy)</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Spolupráce na projektech (smlouvy s jinými organizacemi, na jejichž projektech škola vystupuje jako </w:t>
            </w:r>
            <w:proofErr w:type="spellStart"/>
            <w:r w:rsidRPr="00D15E48">
              <w:rPr>
                <w:szCs w:val="24"/>
              </w:rPr>
              <w:t>přistupitel</w:t>
            </w:r>
            <w:proofErr w:type="spellEnd"/>
            <w:r w:rsidRPr="00D15E48">
              <w:rPr>
                <w:szCs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V 10 </w:t>
            </w:r>
          </w:p>
          <w:p w:rsidR="00D15E48" w:rsidRPr="00D15E48" w:rsidRDefault="00D15E48" w:rsidP="00D32CE8">
            <w:pPr>
              <w:jc w:val="center"/>
              <w:rPr>
                <w:szCs w:val="24"/>
              </w:rPr>
            </w:pPr>
            <w:r w:rsidRPr="00D15E48">
              <w:rPr>
                <w:szCs w:val="24"/>
              </w:rPr>
              <w:t>(po skončení projektu)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Statistická hlášení a výkazy uložené u vedení školy</w:t>
            </w:r>
          </w:p>
          <w:p w:rsidR="00D15E48" w:rsidRPr="00D15E48" w:rsidRDefault="00D15E48" w:rsidP="00D32CE8">
            <w:pPr>
              <w:rPr>
                <w:b/>
                <w:color w:val="0070C0"/>
                <w:szCs w:val="24"/>
              </w:rPr>
            </w:pPr>
            <w:r w:rsidRPr="00D15E48">
              <w:rPr>
                <w:szCs w:val="24"/>
              </w:rPr>
              <w:t xml:space="preserve">(např. výkaz o škole podle stavu k </w:t>
            </w:r>
            <w:proofErr w:type="gramStart"/>
            <w:r w:rsidRPr="00D15E48">
              <w:rPr>
                <w:szCs w:val="24"/>
              </w:rPr>
              <w:t>30.9., výtisk</w:t>
            </w:r>
            <w:proofErr w:type="gramEnd"/>
            <w:r w:rsidRPr="00D15E48">
              <w:rPr>
                <w:szCs w:val="24"/>
              </w:rPr>
              <w:t xml:space="preserve"> ze školní matriky,  roční výkaz organizačních složek státu a rozpočtových organizací, výkaz o ředitelství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tc>
      </w:tr>
      <w:tr w:rsidR="00D15E48" w:rsidRPr="00D15E48" w:rsidTr="00D32CE8">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commentRangeStart w:id="3"/>
            <w:r w:rsidRPr="00D15E48">
              <w:rPr>
                <w:color w:val="FF0000"/>
                <w:szCs w:val="24"/>
              </w:rPr>
              <w:t>1.13</w:t>
            </w:r>
          </w:p>
        </w:tc>
        <w:tc>
          <w:tcPr>
            <w:tcW w:w="6395" w:type="dxa"/>
            <w:tcBorders>
              <w:top w:val="single" w:sz="4" w:space="0" w:color="auto"/>
              <w:left w:val="nil"/>
              <w:right w:val="single" w:sz="4" w:space="0" w:color="auto"/>
            </w:tcBorders>
            <w:shd w:val="clear" w:color="auto" w:fill="auto"/>
            <w:noWrap/>
          </w:tcPr>
          <w:p w:rsidR="00D15E48" w:rsidRPr="00D15E48" w:rsidRDefault="00D15E48" w:rsidP="00D32CE8">
            <w:pPr>
              <w:rPr>
                <w:color w:val="FF0000"/>
                <w:szCs w:val="24"/>
              </w:rPr>
            </w:pPr>
            <w:r w:rsidRPr="00D15E48">
              <w:rPr>
                <w:color w:val="FF0000"/>
                <w:szCs w:val="24"/>
              </w:rPr>
              <w:t>Transakční protokoly</w:t>
            </w:r>
          </w:p>
        </w:tc>
        <w:tc>
          <w:tcPr>
            <w:tcW w:w="1680" w:type="dxa"/>
            <w:tcBorders>
              <w:top w:val="single" w:sz="4" w:space="0" w:color="auto"/>
              <w:left w:val="nil"/>
              <w:right w:val="single" w:sz="4" w:space="0" w:color="auto"/>
            </w:tcBorders>
            <w:shd w:val="clear" w:color="auto" w:fill="auto"/>
            <w:noWrap/>
            <w:vAlign w:val="center"/>
          </w:tcPr>
          <w:p w:rsidR="00D15E48" w:rsidRPr="00D15E48" w:rsidRDefault="00D15E48" w:rsidP="00D32CE8">
            <w:pPr>
              <w:jc w:val="center"/>
              <w:rPr>
                <w:color w:val="FF0000"/>
                <w:szCs w:val="24"/>
              </w:rPr>
            </w:pPr>
            <w:r w:rsidRPr="00D15E48">
              <w:rPr>
                <w:color w:val="FF0000"/>
                <w:szCs w:val="24"/>
              </w:rPr>
              <w:t>A 1</w:t>
            </w:r>
            <w:commentRangeEnd w:id="3"/>
            <w:r w:rsidRPr="00D15E48">
              <w:rPr>
                <w:rStyle w:val="Odkaznakoment"/>
                <w:sz w:val="24"/>
                <w:szCs w:val="24"/>
              </w:rPr>
              <w:commentReference w:id="3"/>
            </w:r>
          </w:p>
        </w:tc>
      </w:tr>
      <w:tr w:rsidR="00D15E48" w:rsidRPr="00D15E48" w:rsidTr="00D32CE8">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1.14</w:t>
            </w:r>
          </w:p>
        </w:tc>
        <w:tc>
          <w:tcPr>
            <w:tcW w:w="6395" w:type="dxa"/>
            <w:tcBorders>
              <w:top w:val="single" w:sz="4" w:space="0" w:color="auto"/>
              <w:left w:val="nil"/>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Spis elektronického systému spisové služby</w:t>
            </w:r>
          </w:p>
        </w:tc>
        <w:tc>
          <w:tcPr>
            <w:tcW w:w="1680" w:type="dxa"/>
            <w:tcBorders>
              <w:top w:val="single" w:sz="4" w:space="0" w:color="auto"/>
              <w:left w:val="nil"/>
              <w:right w:val="single" w:sz="4" w:space="0" w:color="auto"/>
            </w:tcBorders>
            <w:shd w:val="clear" w:color="auto" w:fill="auto"/>
            <w:noWrap/>
            <w:vAlign w:val="center"/>
          </w:tcPr>
          <w:p w:rsidR="00D15E48" w:rsidRPr="00D15E48" w:rsidRDefault="00D15E48" w:rsidP="00D32CE8">
            <w:pPr>
              <w:jc w:val="center"/>
              <w:rPr>
                <w:color w:val="FF0000"/>
                <w:szCs w:val="24"/>
              </w:rPr>
            </w:pPr>
            <w:r w:rsidRPr="00D15E48">
              <w:rPr>
                <w:color w:val="FF0000"/>
                <w:szCs w:val="24"/>
              </w:rPr>
              <w:t>A 1</w:t>
            </w:r>
          </w:p>
          <w:p w:rsidR="00D15E48" w:rsidRPr="00D15E48" w:rsidRDefault="00D15E48" w:rsidP="00D32CE8">
            <w:pPr>
              <w:jc w:val="center"/>
              <w:rPr>
                <w:color w:val="FF0000"/>
                <w:szCs w:val="24"/>
              </w:rPr>
            </w:pPr>
            <w:r w:rsidRPr="00D15E48">
              <w:rPr>
                <w:color w:val="FF0000"/>
                <w:szCs w:val="24"/>
              </w:rPr>
              <w:t>(po ukončení provozu systému)</w:t>
            </w:r>
          </w:p>
        </w:tc>
      </w:tr>
      <w:tr w:rsidR="00D15E48" w:rsidRPr="00D15E48" w:rsidTr="00D32CE8">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right w:val="single" w:sz="4" w:space="0" w:color="auto"/>
            </w:tcBorders>
            <w:shd w:val="clear" w:color="auto" w:fill="auto"/>
            <w:noWrap/>
          </w:tcPr>
          <w:p w:rsidR="00D15E48" w:rsidRPr="00D15E48" w:rsidRDefault="00D15E48" w:rsidP="00D32CE8">
            <w:pPr>
              <w:rPr>
                <w:szCs w:val="24"/>
              </w:rPr>
            </w:pPr>
          </w:p>
        </w:tc>
        <w:tc>
          <w:tcPr>
            <w:tcW w:w="1680" w:type="dxa"/>
            <w:tcBorders>
              <w:top w:val="single" w:sz="4" w:space="0" w:color="auto"/>
              <w:left w:val="nil"/>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PEDAGOGICKÁ DOKUMENTACE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 xml:space="preserve">Školní vzdělávací program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p w:rsidR="00D15E48" w:rsidRPr="00D15E48" w:rsidRDefault="00D15E48" w:rsidP="00D32CE8">
            <w:pPr>
              <w:jc w:val="center"/>
              <w:rPr>
                <w:szCs w:val="24"/>
              </w:rPr>
            </w:pPr>
            <w:r w:rsidRPr="00D15E48">
              <w:rPr>
                <w:szCs w:val="24"/>
              </w:rPr>
              <w:t xml:space="preserve">(po ztrátě platnosti)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bCs/>
                <w:iCs/>
                <w:szCs w:val="24"/>
              </w:rPr>
            </w:pPr>
            <w:r w:rsidRPr="00D15E48">
              <w:rPr>
                <w:bCs/>
                <w:iCs/>
                <w:szCs w:val="24"/>
              </w:rPr>
              <w:t xml:space="preserve">Organizace výuky na škole (dokumenty vztahující </w:t>
            </w:r>
            <w:proofErr w:type="gramStart"/>
            <w:r w:rsidRPr="00D15E48">
              <w:rPr>
                <w:bCs/>
                <w:iCs/>
                <w:szCs w:val="24"/>
              </w:rPr>
              <w:t>se</w:t>
            </w:r>
            <w:proofErr w:type="gramEnd"/>
            <w:r w:rsidRPr="00D15E48">
              <w:rPr>
                <w:bCs/>
                <w:iCs/>
                <w:szCs w:val="24"/>
              </w:rPr>
              <w:t xml:space="preserve"> k souborům pravidel MŠMT) – Rámcový vzdělávací program, Učební osnovy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Třídní výkazy (včetně katalogových listů)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45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Třídní knihy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o práci ve volitelném, nepovinném předmětu, zájmovém útvaru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z činnosti výchovných poradců příp. dalších specialistů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szCs w:val="24"/>
              </w:rPr>
              <w:t xml:space="preserve">Individuální vzdělávací plány </w:t>
            </w:r>
            <w:r w:rsidRPr="00D15E48">
              <w:rPr>
                <w:color w:val="FF0000"/>
                <w:szCs w:val="24"/>
              </w:rPr>
              <w:t>(pokud je zakládáte do třídních knih, jsou součástí položky 2.1.4 a jako samostatná položka se již neuvádějí)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Hospitace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szCs w:val="24"/>
              </w:rPr>
              <w:t>Dokumenty sloužící jako podklady ke mzdám (suplování, přesčasy, rozvržení pracovní doby, stanovení přímé a nepřímé vyučovací povinnosti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Rozvrhy tříd a učeben, dohledy nad žáky - dozory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roofErr w:type="spellStart"/>
            <w:r w:rsidRPr="00D15E48">
              <w:rPr>
                <w:szCs w:val="24"/>
              </w:rPr>
              <w:t>Tématické</w:t>
            </w:r>
            <w:proofErr w:type="spellEnd"/>
            <w:r w:rsidRPr="00D15E48">
              <w:rPr>
                <w:szCs w:val="24"/>
              </w:rPr>
              <w:t xml:space="preserve"> plány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Učební plány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Logopedická vyšetření, psychologická vyšetření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Depistáže </w:t>
            </w:r>
            <w:r w:rsidRPr="00D15E48">
              <w:rPr>
                <w:color w:val="FF0000"/>
                <w:szCs w:val="24"/>
              </w:rPr>
              <w:t>(uveďte pouze, pokud tvoříte např. speciální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Hodnocení žáků – nepředaná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lastRenderedPageBreak/>
              <w:t>2.16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Osobní spisy žáků (lékařské zprávy, souhlasy zákonných zástupců, výstupní hodnocení </w:t>
            </w:r>
            <w:proofErr w:type="gramStart"/>
            <w:r w:rsidRPr="00D15E48">
              <w:rPr>
                <w:szCs w:val="24"/>
              </w:rPr>
              <w:t xml:space="preserve">žáků) </w:t>
            </w:r>
            <w:r w:rsidRPr="00D15E48">
              <w:rPr>
                <w:color w:val="FF0000"/>
                <w:szCs w:val="24"/>
              </w:rPr>
              <w:t>(osobní</w:t>
            </w:r>
            <w:proofErr w:type="gramEnd"/>
            <w:r w:rsidRPr="00D15E48">
              <w:rPr>
                <w:color w:val="FF0000"/>
                <w:szCs w:val="24"/>
              </w:rPr>
              <w:t xml:space="preserve"> spisy se uvádí jako samostatná položka pouze, pokud se vedou samostatně, tedy vně spisů přijímacího řízení) do závorky se uvedou všechny položky, které obsahují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p w:rsidR="00D15E48" w:rsidRPr="00D15E48" w:rsidRDefault="00D15E48" w:rsidP="00D32CE8">
            <w:pPr>
              <w:jc w:val="center"/>
              <w:rPr>
                <w:szCs w:val="24"/>
              </w:rPr>
            </w:pPr>
            <w:r w:rsidRPr="00D15E48">
              <w:rPr>
                <w:szCs w:val="24"/>
              </w:rPr>
              <w:t>(po ukončení studia)</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Dokumentace ke školám v přírodě</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Zápisy z třídních schůzek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Vysvědčení (nevyzvednuté, duplikáty)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3</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Žákovské knížky (nepředané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tc>
      </w:tr>
      <w:tr w:rsidR="00D15E48" w:rsidRPr="00D15E48" w:rsidTr="00D32CE8">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Činnost školní družiny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Docházkový sešit pro ŠD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3</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 xml:space="preserve">Přehled výchovně vzdělávací práce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3</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Rozhodnutí o osvobození od úplaty za činnost ve ŠD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Písemné práce žáků (nepředané žákům)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 xml:space="preserve">Spisy přijímacího řízení (zápis, rozhodnutí o odkladu školní docházky, přihláška na ZŠ, rozhodnutí o přijetí)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2.24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u w:val="single"/>
              </w:rPr>
            </w:pPr>
            <w:r w:rsidRPr="00D15E48">
              <w:rPr>
                <w:szCs w:val="24"/>
                <w:u w:val="single"/>
              </w:rPr>
              <w:t xml:space="preserve">Ostatní spisy správního řízení </w:t>
            </w:r>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jc w:val="center"/>
              <w:rPr>
                <w:szCs w:val="24"/>
              </w:rPr>
            </w:pPr>
            <w:r w:rsidRPr="00D15E48">
              <w:rPr>
                <w:szCs w:val="24"/>
              </w:rPr>
              <w:t>S 10</w:t>
            </w:r>
          </w:p>
          <w:p w:rsidR="00D15E48" w:rsidRPr="00D15E48" w:rsidRDefault="00D15E48" w:rsidP="00D32CE8">
            <w:pPr>
              <w:jc w:val="center"/>
              <w:rPr>
                <w:szCs w:val="24"/>
              </w:rPr>
            </w:pPr>
            <w:r w:rsidRPr="00D15E48">
              <w:rPr>
                <w:szCs w:val="24"/>
              </w:rPr>
              <w:t>(od vydání rozhodnutí)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15E48">
            <w:pPr>
              <w:numPr>
                <w:ilvl w:val="0"/>
                <w:numId w:val="1"/>
              </w:numPr>
              <w:overflowPunct/>
              <w:autoSpaceDE/>
              <w:autoSpaceDN/>
              <w:adjustRightInd/>
              <w:textAlignment w:val="auto"/>
              <w:rPr>
                <w:szCs w:val="24"/>
              </w:rPr>
            </w:pPr>
            <w:r w:rsidRPr="00D15E48">
              <w:rPr>
                <w:szCs w:val="24"/>
              </w:rPr>
              <w:t xml:space="preserve">opakování ročníku žáka základní školy </w:t>
            </w:r>
          </w:p>
          <w:p w:rsidR="00D15E48" w:rsidRPr="00D15E48" w:rsidRDefault="00D15E48" w:rsidP="00D15E48">
            <w:pPr>
              <w:numPr>
                <w:ilvl w:val="0"/>
                <w:numId w:val="1"/>
              </w:numPr>
              <w:overflowPunct/>
              <w:autoSpaceDE/>
              <w:autoSpaceDN/>
              <w:adjustRightInd/>
              <w:textAlignment w:val="auto"/>
              <w:rPr>
                <w:szCs w:val="24"/>
              </w:rPr>
            </w:pPr>
            <w:r w:rsidRPr="00D15E48">
              <w:rPr>
                <w:szCs w:val="24"/>
              </w:rPr>
              <w:t xml:space="preserve">přerušení vzdělávání žáka základní školy </w:t>
            </w:r>
          </w:p>
          <w:p w:rsidR="00D15E48" w:rsidRPr="00D15E48" w:rsidRDefault="00D15E48" w:rsidP="00D15E48">
            <w:pPr>
              <w:numPr>
                <w:ilvl w:val="0"/>
                <w:numId w:val="1"/>
              </w:numPr>
              <w:overflowPunct/>
              <w:autoSpaceDE/>
              <w:autoSpaceDN/>
              <w:adjustRightInd/>
              <w:textAlignment w:val="auto"/>
              <w:rPr>
                <w:szCs w:val="24"/>
              </w:rPr>
            </w:pPr>
            <w:r w:rsidRPr="00D15E48">
              <w:rPr>
                <w:szCs w:val="24"/>
              </w:rPr>
              <w:t>přestupu žáka základní školy do jiné základní školy</w:t>
            </w:r>
          </w:p>
          <w:p w:rsidR="00D15E48" w:rsidRPr="00D15E48" w:rsidRDefault="00D15E48" w:rsidP="00D15E48">
            <w:pPr>
              <w:numPr>
                <w:ilvl w:val="0"/>
                <w:numId w:val="1"/>
              </w:numPr>
              <w:overflowPunct/>
              <w:autoSpaceDE/>
              <w:autoSpaceDN/>
              <w:adjustRightInd/>
              <w:textAlignment w:val="auto"/>
              <w:rPr>
                <w:szCs w:val="24"/>
              </w:rPr>
            </w:pPr>
            <w:r w:rsidRPr="00D15E48">
              <w:rPr>
                <w:szCs w:val="24"/>
              </w:rPr>
              <w:t>individuálního vzdělávacího plánu §41</w:t>
            </w:r>
          </w:p>
          <w:p w:rsidR="00D15E48" w:rsidRPr="00D15E48" w:rsidRDefault="00D15E48" w:rsidP="00D15E48">
            <w:pPr>
              <w:numPr>
                <w:ilvl w:val="0"/>
                <w:numId w:val="1"/>
              </w:numPr>
              <w:overflowPunct/>
              <w:autoSpaceDE/>
              <w:autoSpaceDN/>
              <w:adjustRightInd/>
              <w:textAlignment w:val="auto"/>
              <w:rPr>
                <w:szCs w:val="24"/>
              </w:rPr>
            </w:pPr>
            <w:r w:rsidRPr="00D15E48">
              <w:rPr>
                <w:szCs w:val="24"/>
              </w:rPr>
              <w:t xml:space="preserve">rozhodnutí o přijetí žáka do vyššího ročníku § 17 </w:t>
            </w:r>
            <w:proofErr w:type="gramStart"/>
            <w:r w:rsidRPr="00D15E48">
              <w:rPr>
                <w:szCs w:val="24"/>
              </w:rPr>
              <w:t>odst.3</w:t>
            </w:r>
            <w:proofErr w:type="gramEnd"/>
          </w:p>
          <w:p w:rsidR="00D15E48" w:rsidRPr="00D15E48" w:rsidRDefault="00D15E48" w:rsidP="00D15E48">
            <w:pPr>
              <w:numPr>
                <w:ilvl w:val="0"/>
                <w:numId w:val="1"/>
              </w:numPr>
              <w:overflowPunct/>
              <w:autoSpaceDE/>
              <w:autoSpaceDN/>
              <w:adjustRightInd/>
              <w:textAlignment w:val="auto"/>
              <w:rPr>
                <w:szCs w:val="24"/>
              </w:rPr>
            </w:pPr>
            <w:r w:rsidRPr="00D15E48">
              <w:rPr>
                <w:szCs w:val="24"/>
              </w:rPr>
              <w:t>rozhodnutí o uznání předchozího vzdělání</w:t>
            </w:r>
          </w:p>
          <w:p w:rsidR="00D15E48" w:rsidRPr="00D15E48" w:rsidRDefault="00D15E48" w:rsidP="00D15E48">
            <w:pPr>
              <w:numPr>
                <w:ilvl w:val="0"/>
                <w:numId w:val="1"/>
              </w:numPr>
              <w:overflowPunct/>
              <w:autoSpaceDE/>
              <w:autoSpaceDN/>
              <w:adjustRightInd/>
              <w:textAlignment w:val="auto"/>
              <w:rPr>
                <w:szCs w:val="24"/>
              </w:rPr>
            </w:pPr>
            <w:r w:rsidRPr="00D15E48">
              <w:rPr>
                <w:szCs w:val="24"/>
              </w:rPr>
              <w:t xml:space="preserve">rozhodnutí o vyloučení ze školy § 31 odst. </w:t>
            </w:r>
            <w:smartTag w:uri="urn:schemas-microsoft-com:office:smarttags" w:element="metricconverter">
              <w:smartTagPr>
                <w:attr w:name="ProductID" w:val="2 a"/>
              </w:smartTagPr>
              <w:r w:rsidRPr="00D15E48">
                <w:rPr>
                  <w:szCs w:val="24"/>
                </w:rPr>
                <w:t>2 a</w:t>
              </w:r>
            </w:smartTag>
            <w:r w:rsidRPr="00D15E48">
              <w:rPr>
                <w:szCs w:val="24"/>
              </w:rPr>
              <w:t xml:space="preserve"> 4</w:t>
            </w:r>
          </w:p>
          <w:p w:rsidR="00D15E48" w:rsidRPr="00D15E48" w:rsidRDefault="00D15E48" w:rsidP="00D15E48">
            <w:pPr>
              <w:numPr>
                <w:ilvl w:val="0"/>
                <w:numId w:val="1"/>
              </w:numPr>
              <w:overflowPunct/>
              <w:autoSpaceDE/>
              <w:autoSpaceDN/>
              <w:adjustRightInd/>
              <w:textAlignment w:val="auto"/>
              <w:rPr>
                <w:szCs w:val="24"/>
              </w:rPr>
            </w:pPr>
            <w:r w:rsidRPr="00D15E48">
              <w:rPr>
                <w:szCs w:val="24"/>
              </w:rPr>
              <w:t xml:space="preserve">rozhodnutí o podmíněném vyloučení ze školy § 31 </w:t>
            </w:r>
            <w:proofErr w:type="gramStart"/>
            <w:r w:rsidRPr="00D15E48">
              <w:rPr>
                <w:szCs w:val="24"/>
              </w:rPr>
              <w:t>odst.2 a 4</w:t>
            </w:r>
            <w:proofErr w:type="gramEnd"/>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ind w:left="360"/>
              <w:rPr>
                <w:szCs w:val="24"/>
              </w:rPr>
            </w:pPr>
          </w:p>
        </w:tc>
        <w:tc>
          <w:tcPr>
            <w:tcW w:w="1680" w:type="dxa"/>
            <w:tcBorders>
              <w:top w:val="single" w:sz="4" w:space="0" w:color="auto"/>
              <w:left w:val="nil"/>
              <w:bottom w:val="single" w:sz="4" w:space="0" w:color="auto"/>
              <w:right w:val="single" w:sz="4" w:space="0" w:color="auto"/>
            </w:tcBorders>
            <w:shd w:val="clear" w:color="auto" w:fill="auto"/>
            <w:noWrap/>
          </w:tcPr>
          <w:p w:rsidR="00D15E48" w:rsidRPr="00D15E48" w:rsidRDefault="00D15E48" w:rsidP="00D32CE8">
            <w:pP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MZDOVÉ ZÁLEŽITOSTI A PERSONALISTIKA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Mzdové listy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30</w:t>
            </w:r>
          </w:p>
          <w:p w:rsidR="00D15E48" w:rsidRPr="00D15E48" w:rsidRDefault="00D15E48" w:rsidP="00D32CE8">
            <w:pPr>
              <w:jc w:val="center"/>
              <w:rPr>
                <w:szCs w:val="24"/>
              </w:rPr>
            </w:pPr>
            <w:r w:rsidRPr="00D15E48">
              <w:rPr>
                <w:szCs w:val="24"/>
              </w:rPr>
              <w:t>(po roce, kterého se týkají)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Osobní spisy zaměstnanců </w:t>
            </w:r>
          </w:p>
          <w:p w:rsidR="00D15E48" w:rsidRPr="00D15E48" w:rsidRDefault="00D15E48" w:rsidP="00D32CE8">
            <w:pPr>
              <w:rPr>
                <w:szCs w:val="24"/>
              </w:rPr>
            </w:pPr>
            <w:r w:rsidRPr="00D15E48">
              <w:rPr>
                <w:szCs w:val="24"/>
              </w:rPr>
              <w:t xml:space="preserve">(obsahují žádost o přijetí do pracovního poměru a další dokumenty související s přijetím do zaměstnání, preventivní prohlídky, doklady o zvyšování a prohlubování kvalifikace, platové výměry) </w:t>
            </w:r>
          </w:p>
          <w:p w:rsidR="00D15E48" w:rsidRPr="00D15E48" w:rsidRDefault="00D15E48" w:rsidP="00D15E48">
            <w:pPr>
              <w:numPr>
                <w:ilvl w:val="0"/>
                <w:numId w:val="1"/>
              </w:numPr>
              <w:overflowPunct/>
              <w:autoSpaceDE/>
              <w:autoSpaceDN/>
              <w:adjustRightInd/>
              <w:textAlignment w:val="auto"/>
              <w:rPr>
                <w:color w:val="FF0000"/>
                <w:szCs w:val="24"/>
              </w:rPr>
            </w:pPr>
            <w:r w:rsidRPr="00D15E48">
              <w:rPr>
                <w:color w:val="FF0000"/>
                <w:szCs w:val="24"/>
              </w:rPr>
              <w:t xml:space="preserve">je možné doplnit další typy dokumentů, které v osobních spisech zaměstnanců ukládáte, </w:t>
            </w:r>
          </w:p>
          <w:p w:rsidR="00D15E48" w:rsidRPr="00D15E48" w:rsidRDefault="00D15E48" w:rsidP="00D15E48">
            <w:pPr>
              <w:numPr>
                <w:ilvl w:val="0"/>
                <w:numId w:val="1"/>
              </w:numPr>
              <w:overflowPunct/>
              <w:autoSpaceDE/>
              <w:autoSpaceDN/>
              <w:adjustRightInd/>
              <w:textAlignment w:val="auto"/>
              <w:rPr>
                <w:color w:val="FF0000"/>
                <w:szCs w:val="24"/>
              </w:rPr>
            </w:pPr>
            <w:r w:rsidRPr="00D15E48">
              <w:rPr>
                <w:color w:val="FF0000"/>
                <w:szCs w:val="24"/>
              </w:rPr>
              <w:t>dokumenty, jejichž originály ukládáte v osobních spisech, se však již nesmí vyskytovat na jiném místě spisového a skartačního plánu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b/>
                <w:bCs/>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Evidenční listy důchodového zabezpečení </w:t>
            </w:r>
          </w:p>
          <w:p w:rsidR="00D15E48" w:rsidRPr="00D15E48" w:rsidRDefault="00D15E48" w:rsidP="00D32CE8">
            <w:pPr>
              <w:rPr>
                <w:szCs w:val="24"/>
              </w:rPr>
            </w:pPr>
            <w:r w:rsidRPr="00D15E48">
              <w:rPr>
                <w:color w:val="FF0000"/>
                <w:szCs w:val="24"/>
              </w:rPr>
              <w:t xml:space="preserve">(pokud nejsou součástí osobního spisu, pokud jsou součástí </w:t>
            </w:r>
            <w:r w:rsidRPr="00D15E48">
              <w:rPr>
                <w:color w:val="FF0000"/>
                <w:szCs w:val="24"/>
              </w:rPr>
              <w:lastRenderedPageBreak/>
              <w:t>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lastRenderedPageBreak/>
              <w:t>S 3</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lastRenderedPageBreak/>
              <w:t>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Mzdové sestavy </w:t>
            </w:r>
          </w:p>
          <w:p w:rsidR="00D15E48" w:rsidRPr="00D15E48" w:rsidRDefault="00D15E48" w:rsidP="00D32CE8">
            <w:pPr>
              <w:rPr>
                <w:szCs w:val="24"/>
              </w:rPr>
            </w:pPr>
            <w:r w:rsidRPr="00D15E48">
              <w:rPr>
                <w:szCs w:val="24"/>
              </w:rPr>
              <w:t xml:space="preserve">(rekapitulace mezd, průměrné denní vyměřovací základy </w:t>
            </w:r>
            <w:proofErr w:type="spellStart"/>
            <w:r w:rsidRPr="00D15E48">
              <w:rPr>
                <w:szCs w:val="24"/>
              </w:rPr>
              <w:t>emocenské</w:t>
            </w:r>
            <w:proofErr w:type="spellEnd"/>
            <w:r w:rsidRPr="00D15E48">
              <w:rPr>
                <w:szCs w:val="24"/>
              </w:rPr>
              <w:t xml:space="preserve">, průměrné výdělky pracovně právní)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r w:rsidRPr="00D15E48">
              <w:rPr>
                <w:rStyle w:val="Odkaznakoment"/>
                <w:sz w:val="24"/>
                <w:szCs w:val="24"/>
              </w:rPr>
              <w:commentReference w:id="4"/>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w:t>
            </w:r>
            <w:commentRangeStart w:id="4"/>
            <w:r w:rsidRPr="00D15E48">
              <w:rPr>
                <w:szCs w:val="24"/>
              </w:rPr>
              <w:t>.5</w:t>
            </w:r>
          </w:p>
        </w:tc>
        <w:commentRangeEnd w:id="4"/>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Doklady o výplatě mezd </w:t>
            </w:r>
          </w:p>
          <w:p w:rsidR="00D15E48" w:rsidRPr="00D15E48" w:rsidRDefault="00D15E48" w:rsidP="00D32CE8">
            <w:pPr>
              <w:rPr>
                <w:szCs w:val="24"/>
              </w:rPr>
            </w:pPr>
            <w:r w:rsidRPr="00D15E48">
              <w:rPr>
                <w:szCs w:val="24"/>
              </w:rPr>
              <w:t>(výplatní listiny, výplatní lístky, převodní příkazy, odměny)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 xml:space="preserve">Osobní příplatky </w:t>
            </w:r>
            <w:r w:rsidRPr="00D15E48">
              <w:rPr>
                <w:color w:val="FF0000"/>
                <w:szCs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 xml:space="preserve">Náhradní plnění </w:t>
            </w:r>
            <w:r w:rsidRPr="00D15E48">
              <w:rPr>
                <w:color w:val="FF0000"/>
                <w:szCs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 xml:space="preserve">Evidence náhrady za ušlou mzdu </w:t>
            </w:r>
            <w:r w:rsidRPr="00D15E48">
              <w:rPr>
                <w:color w:val="FF0000"/>
                <w:szCs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Evidence pracovní doby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59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szCs w:val="24"/>
              </w:rPr>
            </w:pPr>
            <w:r w:rsidRPr="00D15E48">
              <w:rPr>
                <w:b/>
                <w:szCs w:val="24"/>
              </w:rPr>
              <w:t>3.10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i/>
                <w:szCs w:val="24"/>
              </w:rPr>
            </w:pPr>
            <w:r w:rsidRPr="00D15E48">
              <w:rPr>
                <w:b/>
                <w:i/>
                <w:szCs w:val="24"/>
              </w:rPr>
              <w:t>Dohody o provedení práce, dohody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Dohody o provedení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3.11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Korespondence ve věci zaměstnávání </w:t>
            </w:r>
          </w:p>
          <w:p w:rsidR="00D15E48" w:rsidRPr="00D15E48" w:rsidRDefault="00D15E48" w:rsidP="00D32CE8">
            <w:pPr>
              <w:rPr>
                <w:szCs w:val="24"/>
              </w:rPr>
            </w:pPr>
            <w:r w:rsidRPr="00D15E48">
              <w:rPr>
                <w:szCs w:val="24"/>
              </w:rPr>
              <w:t xml:space="preserve">(žádosti o přijetí, životopisy) </w:t>
            </w:r>
            <w:r w:rsidRPr="00D15E48">
              <w:rPr>
                <w:color w:val="FF0000"/>
                <w:szCs w:val="24"/>
              </w:rPr>
              <w:t>pokud se neukládá s běžnou  korespondencí 1.7, pokud se ukládá společně s běžnou korespondencí, je nutno položku korespondence ve věci zaměstnávání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bCs/>
                <w:szCs w:val="24"/>
              </w:rPr>
            </w:pPr>
            <w:r w:rsidRPr="00D15E48">
              <w:rPr>
                <w:bCs/>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3.12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Přihlašování a odhlašování zaměstnanců ke zdravotním pojišťovnám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3.13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Dávky nemocenského a zdravotního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3.14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Statistická hlášení a výkazy </w:t>
            </w:r>
          </w:p>
          <w:p w:rsidR="00D15E48" w:rsidRPr="00D15E48" w:rsidRDefault="00D15E48" w:rsidP="00D32CE8">
            <w:pPr>
              <w:rPr>
                <w:szCs w:val="24"/>
              </w:rPr>
            </w:pPr>
            <w:r w:rsidRPr="00D15E48">
              <w:rPr>
                <w:szCs w:val="24"/>
              </w:rPr>
              <w:t xml:space="preserve">(výkaz o práci (čtvrtletní) - Práce 2-04, výkaz o pracovní neschopnosti pro nemoc a úraz (půlroční), hlášení o vývoji zaměstnanosti (roční), zaměstnání se změnou pracovní schopnosti, výkaz o platech ISP (pololetní), čtvrtletní výkaz o zaměstnancích a mzdových prostředcích v regionálním školství P 1-04, přehled o výši pojistného (MSSZ),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3.15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FKSP – rozpočet, případně další dokumenty, které nejsou zařazeny v rámci běžného účetnictví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color w:val="FF0000"/>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FINANČNÍ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49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Rozpočet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Roční zpráva o hospodaření (přehled o plnění rozpočtu, přehled o tvorbě a čerpání peněžitých fondů, přehled výnosů a nákladů, přehled pohledávek a závazků, </w:t>
            </w:r>
            <w:proofErr w:type="gramStart"/>
            <w:r w:rsidRPr="00D15E48">
              <w:rPr>
                <w:szCs w:val="24"/>
              </w:rPr>
              <w:t>výkazy</w:t>
            </w:r>
            <w:proofErr w:type="gramEnd"/>
            <w:r w:rsidRPr="00D15E48">
              <w:rPr>
                <w:szCs w:val="24"/>
              </w:rPr>
              <w:t xml:space="preserve"> –</w:t>
            </w:r>
            <w:proofErr w:type="gramStart"/>
            <w:r w:rsidRPr="00D15E48">
              <w:rPr>
                <w:szCs w:val="24"/>
              </w:rPr>
              <w:t>rozvaha</w:t>
            </w:r>
            <w:proofErr w:type="gramEnd"/>
            <w:r w:rsidRPr="00D15E48">
              <w:rPr>
                <w:szCs w:val="24"/>
              </w:rPr>
              <w:t>, výkaz zisků a ztrát, návrh na rozdělení HV, Příloha (MÚZO), Hlavní kniha v Kč, Finanční vypořádání dotací poskytovaných krajům, Finanční vypořádání účelově určených prostředků na provoz a dotací na investice poskytované z rozpočtu zřizovatele)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Měsíční, pololetní a čtvrtletní závěrky, hlavní účetní kniha, sjetiny a další podklady k rozpočtu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lastRenderedPageBreak/>
              <w:t>4.1.3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tabs>
                <w:tab w:val="left" w:pos="1059"/>
              </w:tabs>
              <w:rPr>
                <w:szCs w:val="24"/>
              </w:rPr>
            </w:pPr>
            <w:r w:rsidRPr="00D15E48">
              <w:rPr>
                <w:szCs w:val="24"/>
              </w:rPr>
              <w:t xml:space="preserve">Dotace (od obcí, nadací,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w:t>
            </w:r>
            <w:r w:rsidRPr="00D15E48">
              <w:rPr>
                <w:color w:val="0070C0"/>
                <w:szCs w:val="24"/>
              </w:rPr>
              <w:t xml:space="preserve"> </w:t>
            </w:r>
            <w:r w:rsidRPr="00D15E48">
              <w:rPr>
                <w:szCs w:val="24"/>
              </w:rPr>
              <w:t>10</w:t>
            </w:r>
          </w:p>
          <w:p w:rsidR="00D15E48" w:rsidRPr="00D15E48" w:rsidRDefault="00D15E48" w:rsidP="00D32CE8">
            <w:pPr>
              <w:jc w:val="center"/>
              <w:rPr>
                <w:szCs w:val="24"/>
              </w:rPr>
            </w:pPr>
            <w:r w:rsidRPr="00D15E48">
              <w:rPr>
                <w:szCs w:val="24"/>
              </w:rPr>
              <w:t>(po skončení projektu)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i/>
                <w:szCs w:val="24"/>
                <w:u w:val="single"/>
              </w:rPr>
            </w:pPr>
            <w:r w:rsidRPr="00D15E48">
              <w:rPr>
                <w:i/>
                <w:szCs w:val="24"/>
                <w:u w:val="single"/>
              </w:rPr>
              <w:t>Projekty (EU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Důležité dokumenty týkající se návrhu a realizace projektu (žádost, rozhodnutí, závěrečná monitorovací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1</w:t>
            </w:r>
          </w:p>
          <w:p w:rsidR="00D15E48" w:rsidRPr="00D15E48" w:rsidRDefault="00D15E48" w:rsidP="00D32CE8">
            <w:pPr>
              <w:jc w:val="center"/>
              <w:rPr>
                <w:szCs w:val="24"/>
              </w:rPr>
            </w:pPr>
            <w:r w:rsidRPr="00D15E48">
              <w:rPr>
                <w:szCs w:val="24"/>
              </w:rPr>
              <w:t>(po skončení udržitelnosti projektu)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Podklady k projektu, daňové doklady a další doklady k čerpání peněz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w:t>
            </w:r>
          </w:p>
          <w:p w:rsidR="00D15E48" w:rsidRPr="00D15E48" w:rsidRDefault="00D15E48" w:rsidP="00D32CE8">
            <w:pPr>
              <w:jc w:val="center"/>
              <w:rPr>
                <w:szCs w:val="24"/>
              </w:rPr>
            </w:pPr>
            <w:r w:rsidRPr="00D15E48">
              <w:rPr>
                <w:szCs w:val="24"/>
              </w:rPr>
              <w:t>(po skončení udržitelnosti projektu)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Výběrová řízení – zadávání veřejných zakázek malého rozsahu, maximálně však do výše předpokládané hodnoty veřejné zakázky stanovené zřizovací listinou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bCs/>
                <w:szCs w:val="24"/>
              </w:rPr>
            </w:pPr>
            <w:r w:rsidRPr="00D15E48">
              <w:rPr>
                <w:bCs/>
                <w:szCs w:val="24"/>
              </w:rPr>
              <w:t>V 10</w:t>
            </w:r>
          </w:p>
          <w:p w:rsidR="00D15E48" w:rsidRPr="00D15E48" w:rsidRDefault="00D15E48" w:rsidP="00D32CE8">
            <w:pPr>
              <w:jc w:val="center"/>
              <w:rPr>
                <w:bCs/>
                <w:szCs w:val="24"/>
              </w:rPr>
            </w:pPr>
            <w:r w:rsidRPr="00D15E48">
              <w:rPr>
                <w:bCs/>
                <w:szCs w:val="24"/>
              </w:rPr>
              <w:t>(po ukončení výběrového řízení)</w:t>
            </w:r>
          </w:p>
        </w:tc>
      </w:tr>
      <w:tr w:rsidR="00D15E48" w:rsidRPr="00D15E48" w:rsidTr="00D32CE8">
        <w:trPr>
          <w:trHeight w:val="50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b/>
                <w:bCs/>
                <w:szCs w:val="24"/>
              </w:rPr>
              <w:t>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i/>
                <w:szCs w:val="24"/>
              </w:rPr>
            </w:pPr>
            <w:r w:rsidRPr="00D15E48">
              <w:rPr>
                <w:b/>
                <w:i/>
                <w:szCs w:val="24"/>
              </w:rPr>
              <w:t>Účetní a daňové doklady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Přijaté faktury bez DPH </w:t>
            </w:r>
            <w:r w:rsidRPr="00D15E48">
              <w:rPr>
                <w:color w:val="FF0000"/>
                <w:szCs w:val="24"/>
              </w:rPr>
              <w:t>(s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r w:rsidRPr="00D15E48">
              <w:rPr>
                <w:color w:val="FF0000"/>
                <w:szCs w:val="24"/>
              </w:rPr>
              <w:t>(10)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Vydané faktury bez DPH </w:t>
            </w:r>
            <w:r w:rsidRPr="00D15E48">
              <w:rPr>
                <w:color w:val="FF0000"/>
                <w:szCs w:val="24"/>
              </w:rPr>
              <w:t>(s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r w:rsidRPr="00D15E48">
              <w:rPr>
                <w:color w:val="FF0000"/>
                <w:szCs w:val="24"/>
              </w:rPr>
              <w:t>(10)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Evidence faktur bez DPH (kniha faktur, kniha </w:t>
            </w:r>
            <w:proofErr w:type="gramStart"/>
            <w:r w:rsidRPr="00D15E48">
              <w:rPr>
                <w:szCs w:val="24"/>
              </w:rPr>
              <w:t xml:space="preserve">závazků) </w:t>
            </w:r>
            <w:r w:rsidRPr="00D15E48">
              <w:rPr>
                <w:color w:val="FF0000"/>
                <w:szCs w:val="24"/>
              </w:rPr>
              <w:t>(s DPH</w:t>
            </w:r>
            <w:proofErr w:type="gramEnd"/>
            <w:r w:rsidRPr="00D15E48">
              <w:rPr>
                <w:color w:val="FF0000"/>
                <w:szCs w:val="24"/>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r w:rsidRPr="00D15E48">
              <w:rPr>
                <w:color w:val="FF0000"/>
                <w:szCs w:val="24"/>
              </w:rPr>
              <w:t>(10)</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Objednávky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Evidence objednávek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Bankovní doklady (příkazy k úhradě, výpisy z účtů)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Příjmové a výdajové pokladní doklady bez DPH </w:t>
            </w:r>
            <w:r w:rsidRPr="00D15E48">
              <w:rPr>
                <w:color w:val="FF0000"/>
                <w:szCs w:val="24"/>
              </w:rPr>
              <w:t>(s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r w:rsidRPr="00D15E48">
              <w:rPr>
                <w:color w:val="FF0000"/>
                <w:szCs w:val="24"/>
              </w:rPr>
              <w:t>(10)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4.2.8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Pokladní kniha </w:t>
            </w:r>
            <w:r w:rsidRPr="00D15E48">
              <w:rPr>
                <w:color w:val="FF0000"/>
                <w:szCs w:val="24"/>
              </w:rPr>
              <w:t>(dokladů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r w:rsidRPr="00D15E48">
              <w:rPr>
                <w:color w:val="FF0000"/>
                <w:szCs w:val="24"/>
              </w:rPr>
              <w:t>(10)</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4.2.9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Žádanky o poskytnutí zálohy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roofErr w:type="gramStart"/>
            <w:r w:rsidRPr="00D15E48">
              <w:rPr>
                <w:szCs w:val="24"/>
              </w:rPr>
              <w:t>4.2.10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Daňová přiznání a prohlášení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bCs/>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szCs w:val="24"/>
              </w:rPr>
            </w:pPr>
            <w:r w:rsidRPr="00D15E48">
              <w:rPr>
                <w:b/>
                <w:szCs w:val="24"/>
              </w:rPr>
              <w:t>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szCs w:val="24"/>
              </w:rPr>
            </w:pPr>
            <w:r w:rsidRPr="00D15E48">
              <w:rPr>
                <w:b/>
                <w:szCs w:val="24"/>
              </w:rPr>
              <w:t>BOZP a PO</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o úrazech zaměstnanců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o úrazech zaměstnanců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outlineLvl w:val="4"/>
              <w:rPr>
                <w:szCs w:val="24"/>
              </w:rPr>
            </w:pPr>
            <w:r w:rsidRPr="00D15E48">
              <w:rPr>
                <w:szCs w:val="24"/>
              </w:rPr>
              <w:t>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Evidence úrazů zaměstnanců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o úrazech žáků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o úrazech žáků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Kniha úrazů - žáci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Zápisy o prověrkách BOZP, PO, revizní záznamy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Záznamy o školení PO 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Evidence ochranných osobních pomůcek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 xml:space="preserve">(po vyřazení </w:t>
            </w:r>
            <w:r w:rsidRPr="00D15E48">
              <w:rPr>
                <w:szCs w:val="24"/>
              </w:rPr>
              <w:lastRenderedPageBreak/>
              <w:t>pomůcek)</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lastRenderedPageBreak/>
              <w:t>5.10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Požární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5.11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Kniha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HOSPODAŘENÍ S MAJETKEM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52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6.1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b/>
                <w:bCs/>
                <w:iCs/>
                <w:szCs w:val="24"/>
              </w:rPr>
            </w:pPr>
            <w:r w:rsidRPr="00D15E48">
              <w:rPr>
                <w:b/>
                <w:bCs/>
                <w:iCs/>
                <w:szCs w:val="24"/>
              </w:rPr>
              <w:t>Majetkoprávní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6.1.1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szCs w:val="24"/>
              </w:rPr>
            </w:pPr>
            <w:r w:rsidRPr="00D15E48">
              <w:rPr>
                <w:szCs w:val="24"/>
              </w:rPr>
              <w:t xml:space="preserve">Smlouvy delimitační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6.1.2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szCs w:val="24"/>
              </w:rPr>
            </w:pPr>
            <w:r w:rsidRPr="00D15E48">
              <w:rPr>
                <w:szCs w:val="24"/>
              </w:rPr>
              <w:t>Smlouvy darovací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V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6.1.3</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rPr>
                <w:szCs w:val="24"/>
              </w:rPr>
            </w:pPr>
            <w:r w:rsidRPr="00D15E48">
              <w:rPr>
                <w:szCs w:val="24"/>
              </w:rPr>
              <w:t>Smlouvy kupní – movitosti, nájemní, zajištění služeb, leasingové, pojistné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(po ztrátě platnosti)</w:t>
            </w:r>
          </w:p>
        </w:tc>
      </w:tr>
      <w:tr w:rsidR="00D15E48" w:rsidRPr="00D15E48" w:rsidTr="00D32CE8">
        <w:trPr>
          <w:trHeight w:val="43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Cs/>
                <w:szCs w:val="24"/>
              </w:rPr>
            </w:pPr>
            <w:r w:rsidRPr="00D15E48">
              <w:rPr>
                <w:b/>
                <w:bCs/>
                <w:iCs/>
                <w:szCs w:val="24"/>
              </w:rPr>
              <w:t>Evidence dlouhodobého hmotného i nehmotného majetku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Zařazovací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p>
          <w:p w:rsidR="00D15E48" w:rsidRPr="00D15E48" w:rsidRDefault="00D15E48" w:rsidP="00D32CE8">
            <w:pPr>
              <w:jc w:val="center"/>
              <w:rPr>
                <w:szCs w:val="24"/>
              </w:rPr>
            </w:pPr>
            <w:r w:rsidRPr="00D15E48">
              <w:rPr>
                <w:szCs w:val="24"/>
              </w:rPr>
              <w:t>(po vyřazení majetku)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Vyřazovací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p>
          <w:p w:rsidR="00D15E48" w:rsidRPr="00D15E48" w:rsidRDefault="00D15E48" w:rsidP="00D32CE8">
            <w:pPr>
              <w:jc w:val="center"/>
              <w:rPr>
                <w:szCs w:val="24"/>
              </w:rPr>
            </w:pPr>
            <w:r w:rsidRPr="00D15E48">
              <w:rPr>
                <w:szCs w:val="24"/>
              </w:rPr>
              <w:t>(po vyřazení majetku)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Předávací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S 5 </w:t>
            </w:r>
          </w:p>
          <w:p w:rsidR="00D15E48" w:rsidRPr="00D15E48" w:rsidRDefault="00D15E48" w:rsidP="00D32CE8">
            <w:pPr>
              <w:jc w:val="center"/>
              <w:rPr>
                <w:szCs w:val="24"/>
              </w:rPr>
            </w:pPr>
            <w:r w:rsidRPr="00D15E48">
              <w:rPr>
                <w:szCs w:val="24"/>
              </w:rPr>
              <w:t>(po vyřazení majetku)</w:t>
            </w:r>
          </w:p>
        </w:tc>
      </w:tr>
      <w:tr w:rsidR="00D15E48" w:rsidRPr="00D15E48" w:rsidTr="00D32CE8">
        <w:trPr>
          <w:trHeight w:val="4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 xml:space="preserve">Inventura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Inventura běžná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Inventura mimořádná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Škodní protokoly (zápisy škodní komise)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10</w:t>
            </w:r>
          </w:p>
        </w:tc>
      </w:tr>
      <w:tr w:rsidR="00D15E48" w:rsidRPr="00D15E48" w:rsidTr="00D32CE8">
        <w:trPr>
          <w:trHeight w:val="43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t>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Budovy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szCs w:val="24"/>
              </w:rPr>
              <w:t xml:space="preserve">Dokumenty související se získáním nemovitosti do vlastnictví (kupní smlouva, výpis z katastru, posudek atd.) </w:t>
            </w:r>
            <w:r w:rsidRPr="00D15E48">
              <w:rPr>
                <w:color w:val="FF0000"/>
                <w:szCs w:val="24"/>
              </w:rPr>
              <w:t>pokud nejsou uloženy u zřizovatele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A 5</w:t>
            </w:r>
          </w:p>
          <w:p w:rsidR="00D15E48" w:rsidRPr="00D15E48" w:rsidRDefault="00D15E48" w:rsidP="00D32CE8">
            <w:pPr>
              <w:jc w:val="center"/>
              <w:rPr>
                <w:szCs w:val="24"/>
              </w:rPr>
            </w:pPr>
            <w:r w:rsidRPr="00D15E48">
              <w:rPr>
                <w:szCs w:val="24"/>
              </w:rPr>
              <w:t>(po skončení vlastnictví budovy)</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Dokumenty související s výstavbou budovy, rekonstrukcí nebo modernizací budovy, projektová dokumentace, investiční záměry, výběrová řízení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xml:space="preserve">V 5 </w:t>
            </w:r>
          </w:p>
          <w:p w:rsidR="00D15E48" w:rsidRPr="00D15E48" w:rsidRDefault="00D15E48" w:rsidP="00D32CE8">
            <w:pPr>
              <w:jc w:val="center"/>
              <w:rPr>
                <w:szCs w:val="24"/>
              </w:rPr>
            </w:pPr>
            <w:r w:rsidRPr="00D15E48">
              <w:rPr>
                <w:szCs w:val="24"/>
              </w:rPr>
              <w:t>(po zániku stavby)</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Cs/>
                <w:szCs w:val="24"/>
              </w:rPr>
            </w:pPr>
            <w:r w:rsidRPr="00D15E48">
              <w:rPr>
                <w:bCs/>
                <w:szCs w:val="24"/>
              </w:rPr>
              <w:t>6.4.3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Technická dokumentace zařízení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p w:rsidR="00D15E48" w:rsidRPr="00D15E48" w:rsidRDefault="00D15E48" w:rsidP="00D32CE8">
            <w:pPr>
              <w:jc w:val="center"/>
              <w:rPr>
                <w:szCs w:val="24"/>
              </w:rPr>
            </w:pPr>
            <w:r w:rsidRPr="00D15E48">
              <w:rPr>
                <w:szCs w:val="24"/>
              </w:rPr>
              <w:t>(po likvidaci zařízení)</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Cs/>
                <w:iCs/>
                <w:szCs w:val="24"/>
              </w:rPr>
            </w:pPr>
            <w:r w:rsidRPr="00D15E48">
              <w:rPr>
                <w:bCs/>
                <w:iCs/>
                <w:szCs w:val="24"/>
              </w:rPr>
              <w:t xml:space="preserve">Kontroly a revize budov a zařízení (revizní zprávy, audity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 xml:space="preserve">Evidence klíčů a záznamy o výdeji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Telefonní provoz</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5</w:t>
            </w:r>
            <w:proofErr w:type="gramEnd"/>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Rozdělení šaten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1</w:t>
            </w:r>
            <w:proofErr w:type="gramEnd"/>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6.4.8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Přehled spotřeby energií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5</w:t>
            </w:r>
            <w:proofErr w:type="gramEnd"/>
          </w:p>
        </w:tc>
      </w:tr>
      <w:tr w:rsidR="00D15E48" w:rsidRPr="00D15E48" w:rsidTr="00D32CE8">
        <w:trPr>
          <w:trHeight w:val="45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bCs/>
                <w:szCs w:val="24"/>
              </w:rPr>
            </w:pPr>
            <w:r w:rsidRPr="00D15E48">
              <w:rPr>
                <w:b/>
                <w:bCs/>
                <w:szCs w:val="24"/>
              </w:rPr>
              <w:lastRenderedPageBreak/>
              <w:t>6.5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bCs/>
                <w:i/>
                <w:iCs/>
                <w:szCs w:val="24"/>
              </w:rPr>
            </w:pPr>
            <w:r w:rsidRPr="00D15E48">
              <w:rPr>
                <w:b/>
                <w:bCs/>
                <w:i/>
                <w:iCs/>
                <w:szCs w:val="24"/>
              </w:rPr>
              <w:t>Doprava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r w:rsidRPr="00D15E48">
              <w:rPr>
                <w:szCs w:val="24"/>
              </w:rPr>
              <w:t> </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TP, povinné ručení, kopie havarijního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5</w:t>
            </w:r>
            <w:proofErr w:type="gramEnd"/>
          </w:p>
          <w:p w:rsidR="00D15E48" w:rsidRPr="00D15E48" w:rsidRDefault="00D15E48" w:rsidP="00D32CE8">
            <w:pPr>
              <w:jc w:val="center"/>
              <w:rPr>
                <w:szCs w:val="24"/>
              </w:rPr>
            </w:pPr>
            <w:r w:rsidRPr="00D15E48">
              <w:rPr>
                <w:szCs w:val="24"/>
              </w:rPr>
              <w:t>(po ztrátě platnosti)</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Školení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5</w:t>
            </w:r>
            <w:proofErr w:type="gramEnd"/>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Dohody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5</w:t>
            </w:r>
            <w:proofErr w:type="gramEnd"/>
          </w:p>
          <w:p w:rsidR="00D15E48" w:rsidRPr="00D15E48" w:rsidRDefault="00D15E48" w:rsidP="00D32CE8">
            <w:pPr>
              <w:jc w:val="center"/>
              <w:rPr>
                <w:szCs w:val="24"/>
              </w:rPr>
            </w:pPr>
            <w:r w:rsidRPr="00D15E48">
              <w:rPr>
                <w:szCs w:val="24"/>
              </w:rPr>
              <w:t>(po ztrátě platnosti)</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6.5.4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Přehled o spotřebě PHM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roofErr w:type="gramStart"/>
            <w:r w:rsidRPr="00D15E48">
              <w:rPr>
                <w:szCs w:val="24"/>
              </w:rPr>
              <w:t>S  5</w:t>
            </w:r>
            <w:proofErr w:type="gramEnd"/>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szCs w:val="24"/>
              </w:rPr>
            </w:pPr>
            <w:r w:rsidRPr="00D15E48">
              <w:rPr>
                <w:b/>
                <w:szCs w:val="24"/>
              </w:rPr>
              <w:t>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szCs w:val="24"/>
              </w:rPr>
            </w:pPr>
            <w:commentRangeStart w:id="5"/>
            <w:r w:rsidRPr="00D15E48">
              <w:rPr>
                <w:b/>
                <w:szCs w:val="24"/>
              </w:rPr>
              <w:t xml:space="preserve">STRAVOVÁNÍ </w:t>
            </w:r>
            <w:r w:rsidRPr="00D15E48">
              <w:rPr>
                <w:color w:val="FF0000"/>
                <w:szCs w:val="24"/>
              </w:rPr>
              <w:t>(červené položky výdejna)</w:t>
            </w:r>
            <w:commentRangeEnd w:id="5"/>
            <w:r w:rsidRPr="00D15E48">
              <w:rPr>
                <w:rStyle w:val="Odkaznakoment"/>
                <w:sz w:val="24"/>
                <w:szCs w:val="24"/>
                <w:lang w:val="x-none"/>
              </w:rPr>
              <w:commentReference w:id="5"/>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b/>
                <w:color w:val="FF0000"/>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szCs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szCs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b/>
                <w:color w:val="FF0000"/>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 xml:space="preserve">Přihlášky strávníků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color w:val="FF0000"/>
                <w:szCs w:val="24"/>
              </w:rPr>
            </w:pPr>
            <w:r w:rsidRPr="00D15E48">
              <w:rPr>
                <w:color w:val="FF0000"/>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Objednávky jídla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jc w:val="center"/>
              <w:rPr>
                <w:color w:val="FF0000"/>
                <w:szCs w:val="24"/>
              </w:rPr>
            </w:pPr>
            <w:r w:rsidRPr="00D15E48">
              <w:rPr>
                <w:color w:val="FF0000"/>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7.3.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 xml:space="preserve">Uzávěrka stravování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color w:val="FF0000"/>
                <w:szCs w:val="24"/>
              </w:rPr>
            </w:pPr>
            <w:r w:rsidRPr="00D15E48">
              <w:rPr>
                <w:color w:val="FF0000"/>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7.4.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color w:val="FF0000"/>
                <w:szCs w:val="24"/>
              </w:rPr>
            </w:pPr>
            <w:r w:rsidRPr="00D15E48">
              <w:rPr>
                <w:color w:val="FF0000"/>
                <w:szCs w:val="24"/>
              </w:rPr>
              <w:t>Bankovní výpisy</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color w:val="FF0000"/>
                <w:szCs w:val="24"/>
              </w:rPr>
            </w:pPr>
            <w:r w:rsidRPr="00D15E48">
              <w:rPr>
                <w:color w:val="FF0000"/>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Inventurní soupis</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Vyhodnocení mank, přehled inventurních rozdílů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10</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Skladové karty zásob</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Protokol o poškození, zničení a ztrátě zásob</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Záznam stravovaných osob a poplatků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Kniha zbytků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3</w:t>
            </w:r>
          </w:p>
          <w:p w:rsidR="00D15E48" w:rsidRPr="00D15E48" w:rsidRDefault="00D15E48" w:rsidP="00D32CE8">
            <w:pPr>
              <w:jc w:val="center"/>
              <w:rPr>
                <w:szCs w:val="24"/>
              </w:rPr>
            </w:pPr>
            <w:r w:rsidRPr="00D15E48">
              <w:rPr>
                <w:szCs w:val="24"/>
              </w:rPr>
              <w:t>(po posledním zápisu)</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Přihlášky ke stravování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3</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Jídelní lístky</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1</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Stravenky použité</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1</w:t>
            </w:r>
          </w:p>
        </w:tc>
      </w:tr>
      <w:tr w:rsidR="00D15E48" w:rsidRPr="00D15E48" w:rsidTr="00D32CE8">
        <w:trPr>
          <w:trHeight w:val="47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b/>
                <w:szCs w:val="24"/>
              </w:rPr>
            </w:pPr>
            <w:r w:rsidRPr="00D15E48">
              <w:rPr>
                <w:b/>
                <w:szCs w:val="24"/>
              </w:rPr>
              <w:t>7.14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b/>
                <w:i/>
                <w:szCs w:val="24"/>
              </w:rPr>
            </w:pPr>
            <w:r w:rsidRPr="00D15E48">
              <w:rPr>
                <w:b/>
                <w:i/>
                <w:szCs w:val="24"/>
              </w:rPr>
              <w:t>Systém kritických bodů (HACCP)</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Zavedení systému kritických bodů, dokumentace systému</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5</w:t>
            </w:r>
          </w:p>
        </w:tc>
      </w:tr>
      <w:tr w:rsidR="00D15E48" w:rsidRPr="00D15E48" w:rsidTr="00D32CE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7.14.2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D15E48" w:rsidRPr="00D15E48" w:rsidRDefault="00D15E48" w:rsidP="00D32CE8">
            <w:pPr>
              <w:rPr>
                <w:szCs w:val="24"/>
              </w:rPr>
            </w:pPr>
            <w:r w:rsidRPr="00D15E48">
              <w:rPr>
                <w:szCs w:val="24"/>
              </w:rPr>
              <w:t>Sledování kritických bodů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15E48" w:rsidRPr="00D15E48" w:rsidRDefault="00D15E48" w:rsidP="00D32CE8">
            <w:pPr>
              <w:jc w:val="center"/>
              <w:rPr>
                <w:szCs w:val="24"/>
              </w:rPr>
            </w:pPr>
            <w:r w:rsidRPr="00D15E48">
              <w:rPr>
                <w:szCs w:val="24"/>
              </w:rPr>
              <w:t>S 3</w:t>
            </w:r>
          </w:p>
        </w:tc>
      </w:tr>
    </w:tbl>
    <w:p w:rsidR="008A2C4D" w:rsidRDefault="008A2C4D"/>
    <w:p w:rsidR="007C5F6C" w:rsidRDefault="007C5F6C">
      <w:pPr>
        <w:overflowPunct/>
        <w:autoSpaceDE/>
        <w:autoSpaceDN/>
        <w:adjustRightInd/>
        <w:ind w:left="340" w:hanging="340"/>
        <w:jc w:val="both"/>
        <w:textAlignment w:val="auto"/>
      </w:pPr>
      <w:r>
        <w:br w:type="page"/>
      </w:r>
    </w:p>
    <w:p w:rsidR="007C5F6C" w:rsidRDefault="007C5F6C"/>
    <w:sectPr w:rsidR="007C5F6C">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S" w:date="2019-09-17T13:35:00Z" w:initials="JS">
    <w:p w:rsidR="00D15E48" w:rsidRDefault="00D15E48" w:rsidP="00D15E48">
      <w:pPr>
        <w:pStyle w:val="Textkomente"/>
      </w:pPr>
      <w:r>
        <w:rPr>
          <w:rStyle w:val="Odkaznakoment"/>
        </w:rPr>
        <w:annotationRef/>
      </w:r>
      <w:r>
        <w:t>Používání spisových znaků je povinné. Jejich přesná podoba však není stanovena. Berte proto tuto podobu jako doporučenou. Je v pořádku, pokud např. použijete kombinaci písmen a čísel.</w:t>
      </w:r>
    </w:p>
  </w:comment>
  <w:comment w:id="3" w:author="brzobohata" w:date="2019-09-17T13:35:00Z" w:initials="b">
    <w:p w:rsidR="00D15E48" w:rsidRDefault="00D15E48" w:rsidP="00D15E48">
      <w:pPr>
        <w:pStyle w:val="Textkomente"/>
      </w:pPr>
      <w:r>
        <w:rPr>
          <w:rStyle w:val="Odkaznakoment"/>
        </w:rPr>
        <w:annotationRef/>
      </w:r>
      <w:r>
        <w:t xml:space="preserve">Položky 1.13, 1. 14 uvedou pouze školy, které vedou spisovou službu v elektronické podobě v elektronickém systému spisové služby. </w:t>
      </w:r>
    </w:p>
  </w:comment>
  <w:comment w:id="4" w:author="JS" w:date="2019-09-17T13:35:00Z" w:initials="JS">
    <w:p w:rsidR="00D15E48" w:rsidRDefault="00D15E48" w:rsidP="00D15E48">
      <w:pPr>
        <w:pStyle w:val="Textkomente"/>
      </w:pPr>
      <w:r>
        <w:rPr>
          <w:rStyle w:val="Odkaznakoment"/>
        </w:rPr>
        <w:annotationRef/>
      </w:r>
      <w:r>
        <w:t xml:space="preserve">Položky 3.5 – 3.13 si každá škola může rozdělit podle svých zvyklostí. Každé složce, příp. šanonu přiřaďte jeden spisový znak. Skartační znak a lhůta bude u všech těchto položek jednotná S 5.  </w:t>
      </w:r>
    </w:p>
  </w:comment>
  <w:comment w:id="5" w:author="brzobohata" w:date="2019-09-17T13:35:00Z" w:initials="b">
    <w:p w:rsidR="00D15E48" w:rsidRDefault="00D15E48" w:rsidP="00D15E48">
      <w:pPr>
        <w:pStyle w:val="Textkomente"/>
      </w:pPr>
      <w:r>
        <w:rPr>
          <w:rStyle w:val="Odkaznakoment"/>
        </w:rPr>
        <w:annotationRef/>
      </w:r>
      <w:r>
        <w:t>Bod je určen školám, jejichž součástí je školní jídelna. Pokud má škola pouze výdejnu, uvede jen červeně vyznačená položky), spisové znaky 7.5-7.13 neuvádí.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8B" w:rsidRDefault="0065668B" w:rsidP="00CF50FE">
      <w:r>
        <w:separator/>
      </w:r>
    </w:p>
  </w:endnote>
  <w:endnote w:type="continuationSeparator" w:id="0">
    <w:p w:rsidR="0065668B" w:rsidRDefault="0065668B" w:rsidP="00CF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FE" w:rsidRDefault="00CF50FE">
    <w:pPr>
      <w:pStyle w:val="Zpat"/>
    </w:pPr>
    <w:r>
      <w:rPr>
        <w:noProof/>
      </w:rPr>
      <w:drawing>
        <wp:anchor distT="0" distB="0" distL="114300" distR="114300" simplePos="0" relativeHeight="251659264" behindDoc="1" locked="0" layoutInCell="1" allowOverlap="1" wp14:anchorId="0DDB511F" wp14:editId="31C3D014">
          <wp:simplePos x="0" y="0"/>
          <wp:positionH relativeFrom="column">
            <wp:posOffset>3773170</wp:posOffset>
          </wp:positionH>
          <wp:positionV relativeFrom="paragraph">
            <wp:posOffset>118110</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8B" w:rsidRDefault="0065668B" w:rsidP="00CF50FE">
      <w:r>
        <w:separator/>
      </w:r>
    </w:p>
  </w:footnote>
  <w:footnote w:type="continuationSeparator" w:id="0">
    <w:p w:rsidR="0065668B" w:rsidRDefault="0065668B" w:rsidP="00CF5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6A"/>
    <w:multiLevelType w:val="hybridMultilevel"/>
    <w:tmpl w:val="A2D8CFB2"/>
    <w:lvl w:ilvl="0" w:tplc="04DCD0D2">
      <w:start w:val="2"/>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F2"/>
    <w:rsid w:val="00027EA0"/>
    <w:rsid w:val="00231E4B"/>
    <w:rsid w:val="00294096"/>
    <w:rsid w:val="002B55F2"/>
    <w:rsid w:val="00431208"/>
    <w:rsid w:val="0065668B"/>
    <w:rsid w:val="007C5F6C"/>
    <w:rsid w:val="007D0F29"/>
    <w:rsid w:val="008A2C4D"/>
    <w:rsid w:val="00AA6600"/>
    <w:rsid w:val="00BC1A02"/>
    <w:rsid w:val="00CF50FE"/>
    <w:rsid w:val="00D15E48"/>
    <w:rsid w:val="00EE671B"/>
    <w:rsid w:val="00EF604A"/>
    <w:rsid w:val="00F43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F4370A"/>
    <w:pPr>
      <w:overflowPunct w:val="0"/>
      <w:autoSpaceDE w:val="0"/>
      <w:autoSpaceDN w:val="0"/>
      <w:adjustRightInd w:val="0"/>
      <w:ind w:left="0" w:firstLine="0"/>
      <w:jc w:val="left"/>
      <w:textAlignment w:val="baseline"/>
    </w:pPr>
    <w:rPr>
      <w:lang w:eastAsia="cs-CZ"/>
    </w:rPr>
  </w:style>
  <w:style w:type="paragraph" w:styleId="Nadpis3">
    <w:name w:val="heading 3"/>
    <w:aliases w:val="Arial"/>
    <w:basedOn w:val="Normln"/>
    <w:next w:val="Normln"/>
    <w:link w:val="Nadpis3Char"/>
    <w:autoRedefine/>
    <w:semiHidden/>
    <w:unhideWhenUsed/>
    <w:qFormat/>
    <w:rsid w:val="007D0F29"/>
    <w:pPr>
      <w:keepNext/>
      <w:overflowPunct/>
      <w:autoSpaceDE/>
      <w:autoSpaceDN/>
      <w:adjustRightInd/>
      <w:jc w:val="both"/>
      <w:textAlignment w:val="auto"/>
      <w:outlineLvl w:val="2"/>
    </w:pPr>
    <w:rPr>
      <w:bCs/>
      <w:szCs w:val="26"/>
    </w:rPr>
  </w:style>
  <w:style w:type="paragraph" w:styleId="Nadpis8">
    <w:name w:val="heading 8"/>
    <w:aliases w:val="normální8"/>
    <w:basedOn w:val="Normln"/>
    <w:next w:val="Normln"/>
    <w:link w:val="Nadpis8Char"/>
    <w:qFormat/>
    <w:rsid w:val="00F4370A"/>
    <w:pPr>
      <w:overflowPunct/>
      <w:autoSpaceDE/>
      <w:autoSpaceDN/>
      <w:adjustRightInd/>
      <w:spacing w:before="240" w:after="60"/>
      <w:textAlignment w:val="auto"/>
      <w:outlineLvl w:val="7"/>
    </w:pPr>
    <w:rPr>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overflowPunct/>
      <w:autoSpaceDE/>
      <w:autoSpaceDN/>
      <w:adjustRightInd/>
      <w:ind w:firstLine="340"/>
      <w:jc w:val="both"/>
      <w:textAlignment w:val="auto"/>
    </w:pPr>
    <w:rPr>
      <w:bCs/>
      <w:sz w:val="22"/>
      <w:szCs w:val="24"/>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overflowPunct/>
      <w:autoSpaceDE/>
      <w:autoSpaceDN/>
      <w:adjustRightInd/>
      <w:ind w:firstLine="340"/>
      <w:jc w:val="both"/>
      <w:textAlignment w:val="auto"/>
    </w:pPr>
    <w:rPr>
      <w:szCs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overflowPunct/>
      <w:autoSpaceDE/>
      <w:autoSpaceDN/>
      <w:adjustRightInd/>
      <w:textAlignment w:val="auto"/>
    </w:pPr>
    <w:rPr>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8Char">
    <w:name w:val="Nadpis 8 Char"/>
    <w:aliases w:val="normální8 Char"/>
    <w:basedOn w:val="Standardnpsmoodstavce"/>
    <w:link w:val="Nadpis8"/>
    <w:rsid w:val="00F4370A"/>
    <w:rPr>
      <w:i/>
      <w:iCs/>
      <w:szCs w:val="24"/>
      <w:lang w:eastAsia="cs-CZ"/>
    </w:rPr>
  </w:style>
  <w:style w:type="paragraph" w:styleId="Textpoznpodarou">
    <w:name w:val="footnote text"/>
    <w:basedOn w:val="Normln"/>
    <w:link w:val="TextpoznpodarouChar"/>
    <w:rsid w:val="00F4370A"/>
    <w:pPr>
      <w:overflowPunct/>
      <w:autoSpaceDE/>
      <w:autoSpaceDN/>
      <w:adjustRightInd/>
      <w:textAlignment w:val="auto"/>
    </w:pPr>
    <w:rPr>
      <w:sz w:val="20"/>
      <w:szCs w:val="24"/>
    </w:rPr>
  </w:style>
  <w:style w:type="character" w:customStyle="1" w:styleId="TextpoznpodarouChar">
    <w:name w:val="Text pozn. pod čarou Char"/>
    <w:basedOn w:val="Standardnpsmoodstavce"/>
    <w:link w:val="Textpoznpodarou"/>
    <w:rsid w:val="00F4370A"/>
    <w:rPr>
      <w:sz w:val="20"/>
      <w:szCs w:val="24"/>
      <w:lang w:eastAsia="cs-CZ"/>
    </w:rPr>
  </w:style>
  <w:style w:type="character" w:styleId="Odkaznakoment">
    <w:name w:val="annotation reference"/>
    <w:uiPriority w:val="99"/>
    <w:rsid w:val="00D15E48"/>
    <w:rPr>
      <w:sz w:val="16"/>
      <w:szCs w:val="16"/>
    </w:rPr>
  </w:style>
  <w:style w:type="paragraph" w:styleId="Textbubliny">
    <w:name w:val="Balloon Text"/>
    <w:basedOn w:val="Normln"/>
    <w:link w:val="TextbublinyChar"/>
    <w:uiPriority w:val="99"/>
    <w:semiHidden/>
    <w:unhideWhenUsed/>
    <w:rsid w:val="00D15E48"/>
    <w:rPr>
      <w:rFonts w:ascii="Tahoma" w:hAnsi="Tahoma" w:cs="Tahoma"/>
      <w:sz w:val="16"/>
      <w:szCs w:val="16"/>
    </w:rPr>
  </w:style>
  <w:style w:type="character" w:customStyle="1" w:styleId="TextbublinyChar">
    <w:name w:val="Text bubliny Char"/>
    <w:basedOn w:val="Standardnpsmoodstavce"/>
    <w:link w:val="Textbubliny"/>
    <w:uiPriority w:val="99"/>
    <w:semiHidden/>
    <w:rsid w:val="00D15E48"/>
    <w:rPr>
      <w:rFonts w:ascii="Tahoma" w:hAnsi="Tahoma" w:cs="Tahoma"/>
      <w:sz w:val="16"/>
      <w:szCs w:val="16"/>
      <w:lang w:eastAsia="cs-CZ"/>
    </w:rPr>
  </w:style>
  <w:style w:type="paragraph" w:styleId="Zhlav">
    <w:name w:val="header"/>
    <w:basedOn w:val="Normln"/>
    <w:link w:val="ZhlavChar"/>
    <w:uiPriority w:val="99"/>
    <w:unhideWhenUsed/>
    <w:rsid w:val="00CF50FE"/>
    <w:pPr>
      <w:tabs>
        <w:tab w:val="center" w:pos="4536"/>
        <w:tab w:val="right" w:pos="9072"/>
      </w:tabs>
    </w:pPr>
  </w:style>
  <w:style w:type="character" w:customStyle="1" w:styleId="ZhlavChar">
    <w:name w:val="Záhlaví Char"/>
    <w:basedOn w:val="Standardnpsmoodstavce"/>
    <w:link w:val="Zhlav"/>
    <w:uiPriority w:val="99"/>
    <w:rsid w:val="00CF50FE"/>
    <w:rPr>
      <w:lang w:eastAsia="cs-CZ"/>
    </w:rPr>
  </w:style>
  <w:style w:type="paragraph" w:styleId="Zpat">
    <w:name w:val="footer"/>
    <w:basedOn w:val="Normln"/>
    <w:link w:val="ZpatChar"/>
    <w:uiPriority w:val="99"/>
    <w:unhideWhenUsed/>
    <w:rsid w:val="00CF50FE"/>
    <w:pPr>
      <w:tabs>
        <w:tab w:val="center" w:pos="4536"/>
        <w:tab w:val="right" w:pos="9072"/>
      </w:tabs>
    </w:pPr>
  </w:style>
  <w:style w:type="character" w:customStyle="1" w:styleId="ZpatChar">
    <w:name w:val="Zápatí Char"/>
    <w:basedOn w:val="Standardnpsmoodstavce"/>
    <w:link w:val="Zpat"/>
    <w:uiPriority w:val="99"/>
    <w:rsid w:val="00CF50FE"/>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F4370A"/>
    <w:pPr>
      <w:overflowPunct w:val="0"/>
      <w:autoSpaceDE w:val="0"/>
      <w:autoSpaceDN w:val="0"/>
      <w:adjustRightInd w:val="0"/>
      <w:ind w:left="0" w:firstLine="0"/>
      <w:jc w:val="left"/>
      <w:textAlignment w:val="baseline"/>
    </w:pPr>
    <w:rPr>
      <w:lang w:eastAsia="cs-CZ"/>
    </w:rPr>
  </w:style>
  <w:style w:type="paragraph" w:styleId="Nadpis3">
    <w:name w:val="heading 3"/>
    <w:aliases w:val="Arial"/>
    <w:basedOn w:val="Normln"/>
    <w:next w:val="Normln"/>
    <w:link w:val="Nadpis3Char"/>
    <w:autoRedefine/>
    <w:semiHidden/>
    <w:unhideWhenUsed/>
    <w:qFormat/>
    <w:rsid w:val="007D0F29"/>
    <w:pPr>
      <w:keepNext/>
      <w:overflowPunct/>
      <w:autoSpaceDE/>
      <w:autoSpaceDN/>
      <w:adjustRightInd/>
      <w:jc w:val="both"/>
      <w:textAlignment w:val="auto"/>
      <w:outlineLvl w:val="2"/>
    </w:pPr>
    <w:rPr>
      <w:bCs/>
      <w:szCs w:val="26"/>
    </w:rPr>
  </w:style>
  <w:style w:type="paragraph" w:styleId="Nadpis8">
    <w:name w:val="heading 8"/>
    <w:aliases w:val="normální8"/>
    <w:basedOn w:val="Normln"/>
    <w:next w:val="Normln"/>
    <w:link w:val="Nadpis8Char"/>
    <w:qFormat/>
    <w:rsid w:val="00F4370A"/>
    <w:pPr>
      <w:overflowPunct/>
      <w:autoSpaceDE/>
      <w:autoSpaceDN/>
      <w:adjustRightInd/>
      <w:spacing w:before="240" w:after="60"/>
      <w:textAlignment w:val="auto"/>
      <w:outlineLvl w:val="7"/>
    </w:pPr>
    <w:rPr>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overflowPunct/>
      <w:autoSpaceDE/>
      <w:autoSpaceDN/>
      <w:adjustRightInd/>
      <w:ind w:firstLine="340"/>
      <w:jc w:val="both"/>
      <w:textAlignment w:val="auto"/>
    </w:pPr>
    <w:rPr>
      <w:bCs/>
      <w:sz w:val="22"/>
      <w:szCs w:val="24"/>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overflowPunct/>
      <w:autoSpaceDE/>
      <w:autoSpaceDN/>
      <w:adjustRightInd/>
      <w:ind w:firstLine="340"/>
      <w:jc w:val="both"/>
      <w:textAlignment w:val="auto"/>
    </w:pPr>
    <w:rPr>
      <w:szCs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overflowPunct/>
      <w:autoSpaceDE/>
      <w:autoSpaceDN/>
      <w:adjustRightInd/>
      <w:textAlignment w:val="auto"/>
    </w:pPr>
    <w:rPr>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8Char">
    <w:name w:val="Nadpis 8 Char"/>
    <w:aliases w:val="normální8 Char"/>
    <w:basedOn w:val="Standardnpsmoodstavce"/>
    <w:link w:val="Nadpis8"/>
    <w:rsid w:val="00F4370A"/>
    <w:rPr>
      <w:i/>
      <w:iCs/>
      <w:szCs w:val="24"/>
      <w:lang w:eastAsia="cs-CZ"/>
    </w:rPr>
  </w:style>
  <w:style w:type="paragraph" w:styleId="Textpoznpodarou">
    <w:name w:val="footnote text"/>
    <w:basedOn w:val="Normln"/>
    <w:link w:val="TextpoznpodarouChar"/>
    <w:rsid w:val="00F4370A"/>
    <w:pPr>
      <w:overflowPunct/>
      <w:autoSpaceDE/>
      <w:autoSpaceDN/>
      <w:adjustRightInd/>
      <w:textAlignment w:val="auto"/>
    </w:pPr>
    <w:rPr>
      <w:sz w:val="20"/>
      <w:szCs w:val="24"/>
    </w:rPr>
  </w:style>
  <w:style w:type="character" w:customStyle="1" w:styleId="TextpoznpodarouChar">
    <w:name w:val="Text pozn. pod čarou Char"/>
    <w:basedOn w:val="Standardnpsmoodstavce"/>
    <w:link w:val="Textpoznpodarou"/>
    <w:rsid w:val="00F4370A"/>
    <w:rPr>
      <w:sz w:val="20"/>
      <w:szCs w:val="24"/>
      <w:lang w:eastAsia="cs-CZ"/>
    </w:rPr>
  </w:style>
  <w:style w:type="character" w:styleId="Odkaznakoment">
    <w:name w:val="annotation reference"/>
    <w:uiPriority w:val="99"/>
    <w:rsid w:val="00D15E48"/>
    <w:rPr>
      <w:sz w:val="16"/>
      <w:szCs w:val="16"/>
    </w:rPr>
  </w:style>
  <w:style w:type="paragraph" w:styleId="Textbubliny">
    <w:name w:val="Balloon Text"/>
    <w:basedOn w:val="Normln"/>
    <w:link w:val="TextbublinyChar"/>
    <w:uiPriority w:val="99"/>
    <w:semiHidden/>
    <w:unhideWhenUsed/>
    <w:rsid w:val="00D15E48"/>
    <w:rPr>
      <w:rFonts w:ascii="Tahoma" w:hAnsi="Tahoma" w:cs="Tahoma"/>
      <w:sz w:val="16"/>
      <w:szCs w:val="16"/>
    </w:rPr>
  </w:style>
  <w:style w:type="character" w:customStyle="1" w:styleId="TextbublinyChar">
    <w:name w:val="Text bubliny Char"/>
    <w:basedOn w:val="Standardnpsmoodstavce"/>
    <w:link w:val="Textbubliny"/>
    <w:uiPriority w:val="99"/>
    <w:semiHidden/>
    <w:rsid w:val="00D15E48"/>
    <w:rPr>
      <w:rFonts w:ascii="Tahoma" w:hAnsi="Tahoma" w:cs="Tahoma"/>
      <w:sz w:val="16"/>
      <w:szCs w:val="16"/>
      <w:lang w:eastAsia="cs-CZ"/>
    </w:rPr>
  </w:style>
  <w:style w:type="paragraph" w:styleId="Zhlav">
    <w:name w:val="header"/>
    <w:basedOn w:val="Normln"/>
    <w:link w:val="ZhlavChar"/>
    <w:uiPriority w:val="99"/>
    <w:unhideWhenUsed/>
    <w:rsid w:val="00CF50FE"/>
    <w:pPr>
      <w:tabs>
        <w:tab w:val="center" w:pos="4536"/>
        <w:tab w:val="right" w:pos="9072"/>
      </w:tabs>
    </w:pPr>
  </w:style>
  <w:style w:type="character" w:customStyle="1" w:styleId="ZhlavChar">
    <w:name w:val="Záhlaví Char"/>
    <w:basedOn w:val="Standardnpsmoodstavce"/>
    <w:link w:val="Zhlav"/>
    <w:uiPriority w:val="99"/>
    <w:rsid w:val="00CF50FE"/>
    <w:rPr>
      <w:lang w:eastAsia="cs-CZ"/>
    </w:rPr>
  </w:style>
  <w:style w:type="paragraph" w:styleId="Zpat">
    <w:name w:val="footer"/>
    <w:basedOn w:val="Normln"/>
    <w:link w:val="ZpatChar"/>
    <w:uiPriority w:val="99"/>
    <w:unhideWhenUsed/>
    <w:rsid w:val="00CF50FE"/>
    <w:pPr>
      <w:tabs>
        <w:tab w:val="center" w:pos="4536"/>
        <w:tab w:val="right" w:pos="9072"/>
      </w:tabs>
    </w:pPr>
  </w:style>
  <w:style w:type="character" w:customStyle="1" w:styleId="ZpatChar">
    <w:name w:val="Zápatí Char"/>
    <w:basedOn w:val="Standardnpsmoodstavce"/>
    <w:link w:val="Zpat"/>
    <w:uiPriority w:val="99"/>
    <w:rsid w:val="00CF50FE"/>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2388</Words>
  <Characters>14092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7</cp:revision>
  <cp:lastPrinted>2019-09-23T08:10:00Z</cp:lastPrinted>
  <dcterms:created xsi:type="dcterms:W3CDTF">2019-09-17T11:18:00Z</dcterms:created>
  <dcterms:modified xsi:type="dcterms:W3CDTF">2019-09-23T08:10:00Z</dcterms:modified>
</cp:coreProperties>
</file>